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B0" w:rsidRPr="00490EFE" w:rsidRDefault="007E7C99" w:rsidP="008E6EB0">
      <w:pPr>
        <w:autoSpaceDE w:val="0"/>
        <w:autoSpaceDN w:val="0"/>
        <w:adjustRightInd w:val="0"/>
        <w:spacing w:after="0" w:line="240" w:lineRule="auto"/>
        <w:rPr>
          <w:rFonts w:ascii="Arial" w:hAnsi="Arial" w:cs="Arial"/>
          <w:color w:val="000000"/>
        </w:rPr>
      </w:pPr>
      <w:r w:rsidRPr="00490EFE">
        <w:rPr>
          <w:rFonts w:ascii="Arial" w:hAnsi="Arial" w:cs="Arial"/>
          <w:b/>
          <w:bCs/>
          <w:color w:val="000000"/>
        </w:rPr>
        <w:t xml:space="preserve">                               </w:t>
      </w:r>
    </w:p>
    <w:tbl>
      <w:tblPr>
        <w:tblStyle w:val="LightList-Accent1"/>
        <w:tblW w:w="9788" w:type="dxa"/>
        <w:tblLayout w:type="fixed"/>
        <w:tblLook w:val="0000" w:firstRow="0" w:lastRow="0" w:firstColumn="0" w:lastColumn="0" w:noHBand="0" w:noVBand="0"/>
      </w:tblPr>
      <w:tblGrid>
        <w:gridCol w:w="2802"/>
        <w:gridCol w:w="6942"/>
        <w:gridCol w:w="44"/>
      </w:tblGrid>
      <w:tr w:rsidR="00BE6411" w:rsidRPr="00490EFE"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490EFE" w:rsidRDefault="00BE6411" w:rsidP="008E6EB0">
            <w:pPr>
              <w:autoSpaceDE w:val="0"/>
              <w:autoSpaceDN w:val="0"/>
              <w:adjustRightInd w:val="0"/>
              <w:rPr>
                <w:rFonts w:ascii="Arial" w:hAnsi="Arial" w:cs="Arial"/>
                <w:b/>
                <w:bCs/>
                <w:color w:val="000000"/>
              </w:rPr>
            </w:pPr>
            <w:r w:rsidRPr="00490EFE">
              <w:rPr>
                <w:rFonts w:ascii="Arial" w:hAnsi="Arial" w:cs="Arial"/>
                <w:b/>
                <w:bCs/>
                <w:color w:val="000000"/>
              </w:rPr>
              <w:t xml:space="preserve">Job Title </w:t>
            </w:r>
          </w:p>
          <w:p w:rsidR="00BE6411" w:rsidRPr="00490EFE" w:rsidRDefault="00BE6411" w:rsidP="008E6EB0">
            <w:pPr>
              <w:autoSpaceDE w:val="0"/>
              <w:autoSpaceDN w:val="0"/>
              <w:adjustRightInd w:val="0"/>
              <w:rPr>
                <w:rFonts w:ascii="Arial" w:hAnsi="Arial" w:cs="Arial"/>
                <w:color w:val="000000"/>
              </w:rPr>
            </w:pPr>
          </w:p>
        </w:tc>
        <w:tc>
          <w:tcPr>
            <w:tcW w:w="6986" w:type="dxa"/>
            <w:gridSpan w:val="2"/>
            <w:tcBorders>
              <w:right w:val="single" w:sz="4" w:space="0" w:color="auto"/>
            </w:tcBorders>
          </w:tcPr>
          <w:p w:rsidR="00BE6411" w:rsidRPr="00490EFE" w:rsidRDefault="009C4FD0" w:rsidP="00815ED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Business Relationship Manager</w:t>
            </w:r>
          </w:p>
        </w:tc>
      </w:tr>
      <w:tr w:rsidR="00BE6411" w:rsidRPr="00490EFE" w:rsidTr="00D80281">
        <w:trPr>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490EFE" w:rsidRDefault="00BE6411" w:rsidP="008E6EB0">
            <w:pPr>
              <w:autoSpaceDE w:val="0"/>
              <w:autoSpaceDN w:val="0"/>
              <w:adjustRightInd w:val="0"/>
              <w:rPr>
                <w:rFonts w:ascii="Arial" w:hAnsi="Arial" w:cs="Arial"/>
                <w:b/>
                <w:bCs/>
                <w:color w:val="000000"/>
              </w:rPr>
            </w:pPr>
            <w:r w:rsidRPr="00490EFE">
              <w:rPr>
                <w:rFonts w:ascii="Arial" w:hAnsi="Arial" w:cs="Arial"/>
                <w:b/>
                <w:bCs/>
                <w:color w:val="000000"/>
              </w:rPr>
              <w:t>Department</w:t>
            </w:r>
          </w:p>
          <w:p w:rsidR="00BE6411" w:rsidRPr="00490EFE" w:rsidRDefault="00BE641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BE6411" w:rsidRPr="00490EFE" w:rsidRDefault="00106F49" w:rsidP="00815ED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Growth Lancashire Ltd</w:t>
            </w:r>
          </w:p>
        </w:tc>
      </w:tr>
      <w:tr w:rsidR="00BE6411" w:rsidRPr="00490EFE" w:rsidTr="00D80281">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2802" w:type="dxa"/>
            <w:shd w:val="clear" w:color="auto" w:fill="F2F2F2" w:themeFill="background1" w:themeFillShade="F2"/>
          </w:tcPr>
          <w:p w:rsidR="00BE6411" w:rsidRPr="00490EFE" w:rsidRDefault="00BE6411" w:rsidP="008E6EB0">
            <w:pPr>
              <w:autoSpaceDE w:val="0"/>
              <w:autoSpaceDN w:val="0"/>
              <w:adjustRightInd w:val="0"/>
              <w:rPr>
                <w:rFonts w:ascii="Arial" w:hAnsi="Arial" w:cs="Arial"/>
                <w:b/>
                <w:bCs/>
                <w:color w:val="000000"/>
              </w:rPr>
            </w:pPr>
            <w:r w:rsidRPr="00490EFE">
              <w:rPr>
                <w:rFonts w:ascii="Arial" w:hAnsi="Arial" w:cs="Arial"/>
                <w:b/>
                <w:bCs/>
                <w:color w:val="000000"/>
              </w:rPr>
              <w:t>Job Family</w:t>
            </w:r>
          </w:p>
          <w:p w:rsidR="00BE6411" w:rsidRPr="00490EFE" w:rsidRDefault="00BE6411" w:rsidP="008E6EB0">
            <w:pPr>
              <w:autoSpaceDE w:val="0"/>
              <w:autoSpaceDN w:val="0"/>
              <w:adjustRightInd w:val="0"/>
              <w:rPr>
                <w:rFonts w:ascii="Arial" w:hAnsi="Arial" w:cs="Arial"/>
                <w:b/>
                <w:bCs/>
                <w:color w:val="000000"/>
              </w:rPr>
            </w:pPr>
          </w:p>
        </w:tc>
        <w:tc>
          <w:tcPr>
            <w:tcW w:w="6986" w:type="dxa"/>
            <w:gridSpan w:val="2"/>
            <w:tcBorders>
              <w:right w:val="single" w:sz="4" w:space="0" w:color="auto"/>
            </w:tcBorders>
          </w:tcPr>
          <w:p w:rsidR="00BE6411" w:rsidRPr="00490EFE" w:rsidRDefault="00BE6411" w:rsidP="00BE641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366227" w:rsidRPr="00490EFE" w:rsidTr="00D80281">
        <w:trPr>
          <w:trHeight w:val="35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0473C4" w:rsidRPr="00490EFE"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rPr>
              <w:t>PURPOSE OF THE JOB</w:t>
            </w:r>
          </w:p>
          <w:p w:rsidR="00D80281" w:rsidRPr="00490EFE" w:rsidRDefault="00D80281" w:rsidP="00D80281">
            <w:pPr>
              <w:pStyle w:val="ListParagraph"/>
              <w:shd w:val="clear" w:color="auto" w:fill="F2F2F2" w:themeFill="background1" w:themeFillShade="F2"/>
              <w:autoSpaceDE w:val="0"/>
              <w:autoSpaceDN w:val="0"/>
              <w:adjustRightInd w:val="0"/>
              <w:rPr>
                <w:rFonts w:ascii="Arial" w:hAnsi="Arial" w:cs="Arial"/>
                <w:b/>
                <w:bCs/>
                <w:color w:val="000000"/>
              </w:rPr>
            </w:pPr>
          </w:p>
        </w:tc>
      </w:tr>
      <w:tr w:rsidR="00366227" w:rsidRPr="00490EFE" w:rsidTr="00587E48">
        <w:trPr>
          <w:cnfStyle w:val="000000100000" w:firstRow="0" w:lastRow="0" w:firstColumn="0" w:lastColumn="0" w:oddVBand="0" w:evenVBand="0" w:oddHBand="1" w:evenHBand="0" w:firstRowFirstColumn="0" w:firstRowLastColumn="0" w:lastRowFirstColumn="0" w:lastRowLastColumn="0"/>
          <w:trHeight w:val="2196"/>
        </w:trPr>
        <w:tc>
          <w:tcPr>
            <w:cnfStyle w:val="000010000000" w:firstRow="0" w:lastRow="0" w:firstColumn="0" w:lastColumn="0" w:oddVBand="1" w:evenVBand="0" w:oddHBand="0" w:evenHBand="0" w:firstRowFirstColumn="0" w:firstRowLastColumn="0" w:lastRowFirstColumn="0" w:lastRowLastColumn="0"/>
            <w:tcW w:w="9788" w:type="dxa"/>
            <w:gridSpan w:val="3"/>
          </w:tcPr>
          <w:p w:rsidR="00A13CE8" w:rsidRDefault="00A13CE8" w:rsidP="00A13CE8">
            <w:pPr>
              <w:pStyle w:val="List2"/>
              <w:numPr>
                <w:ilvl w:val="0"/>
                <w:numId w:val="12"/>
              </w:numPr>
              <w:jc w:val="both"/>
              <w:rPr>
                <w:szCs w:val="22"/>
              </w:rPr>
            </w:pPr>
            <w:r>
              <w:rPr>
                <w:szCs w:val="22"/>
              </w:rPr>
              <w:t xml:space="preserve">As </w:t>
            </w:r>
            <w:r w:rsidR="00106F49">
              <w:rPr>
                <w:szCs w:val="22"/>
              </w:rPr>
              <w:t>part of a team of</w:t>
            </w:r>
            <w:r>
              <w:rPr>
                <w:szCs w:val="22"/>
              </w:rPr>
              <w:t xml:space="preserve"> sector or subject specialist</w:t>
            </w:r>
            <w:r w:rsidR="00106F49">
              <w:rPr>
                <w:szCs w:val="22"/>
              </w:rPr>
              <w:t>s</w:t>
            </w:r>
            <w:r>
              <w:rPr>
                <w:szCs w:val="22"/>
              </w:rPr>
              <w:t xml:space="preserve">, </w:t>
            </w:r>
            <w:r w:rsidR="00766F30" w:rsidRPr="005265C9">
              <w:rPr>
                <w:szCs w:val="22"/>
              </w:rPr>
              <w:t>provide</w:t>
            </w:r>
            <w:r w:rsidR="009C4FD0">
              <w:rPr>
                <w:szCs w:val="22"/>
              </w:rPr>
              <w:t xml:space="preserve"> expert</w:t>
            </w:r>
            <w:r w:rsidR="00766F30" w:rsidRPr="005265C9">
              <w:rPr>
                <w:szCs w:val="22"/>
              </w:rPr>
              <w:t xml:space="preserve"> advice and guidance to businesses</w:t>
            </w:r>
            <w:r w:rsidR="009C4FD0">
              <w:rPr>
                <w:szCs w:val="22"/>
              </w:rPr>
              <w:t xml:space="preserve"> as part of the Boost Business Lancashire Growth Hub programme or similar initiatives, with a particular focus on those </w:t>
            </w:r>
            <w:r>
              <w:rPr>
                <w:szCs w:val="22"/>
              </w:rPr>
              <w:t>enterprises</w:t>
            </w:r>
            <w:r w:rsidR="009C4FD0">
              <w:rPr>
                <w:szCs w:val="22"/>
              </w:rPr>
              <w:t xml:space="preserve"> with the greatest growth potential, and developing long-te</w:t>
            </w:r>
            <w:r>
              <w:rPr>
                <w:szCs w:val="22"/>
              </w:rPr>
              <w:t>rm and productive relationships.</w:t>
            </w:r>
          </w:p>
          <w:p w:rsidR="00106F49" w:rsidRDefault="00106F49" w:rsidP="00A13CE8">
            <w:pPr>
              <w:pStyle w:val="List2"/>
              <w:numPr>
                <w:ilvl w:val="0"/>
                <w:numId w:val="12"/>
              </w:numPr>
              <w:jc w:val="both"/>
              <w:rPr>
                <w:szCs w:val="22"/>
              </w:rPr>
            </w:pPr>
            <w:r>
              <w:rPr>
                <w:szCs w:val="22"/>
              </w:rPr>
              <w:t xml:space="preserve">Use your expertise to advise </w:t>
            </w:r>
            <w:r w:rsidR="000C69BB">
              <w:rPr>
                <w:szCs w:val="22"/>
              </w:rPr>
              <w:t>Growth Lancashire</w:t>
            </w:r>
            <w:r>
              <w:rPr>
                <w:szCs w:val="22"/>
              </w:rPr>
              <w:t xml:space="preserve"> </w:t>
            </w:r>
            <w:r w:rsidR="000C69BB">
              <w:rPr>
                <w:szCs w:val="22"/>
              </w:rPr>
              <w:t>as part of</w:t>
            </w:r>
            <w:r>
              <w:rPr>
                <w:szCs w:val="22"/>
              </w:rPr>
              <w:t xml:space="preserve"> its continuous review, development and </w:t>
            </w:r>
            <w:r w:rsidRPr="0048252F">
              <w:rPr>
                <w:szCs w:val="22"/>
              </w:rPr>
              <w:t xml:space="preserve">delivery of business growth support to businesses and individuals </w:t>
            </w:r>
            <w:r>
              <w:rPr>
                <w:szCs w:val="22"/>
              </w:rPr>
              <w:t>which</w:t>
            </w:r>
            <w:r w:rsidRPr="0048252F">
              <w:rPr>
                <w:szCs w:val="22"/>
              </w:rPr>
              <w:t xml:space="preserve"> </w:t>
            </w:r>
            <w:r>
              <w:rPr>
                <w:szCs w:val="22"/>
              </w:rPr>
              <w:t>reflects business needs over wants.</w:t>
            </w:r>
          </w:p>
          <w:p w:rsidR="00A13CE8" w:rsidRDefault="00A13CE8" w:rsidP="00A13CE8">
            <w:pPr>
              <w:pStyle w:val="List2"/>
              <w:numPr>
                <w:ilvl w:val="0"/>
                <w:numId w:val="12"/>
              </w:numPr>
              <w:jc w:val="both"/>
              <w:rPr>
                <w:szCs w:val="22"/>
              </w:rPr>
            </w:pPr>
            <w:r w:rsidRPr="00A13CE8">
              <w:rPr>
                <w:szCs w:val="22"/>
              </w:rPr>
              <w:t xml:space="preserve">On behalf of </w:t>
            </w:r>
            <w:r w:rsidR="000C69BB">
              <w:rPr>
                <w:szCs w:val="22"/>
              </w:rPr>
              <w:t>Growth Lancashire</w:t>
            </w:r>
            <w:r w:rsidRPr="00A13CE8">
              <w:rPr>
                <w:szCs w:val="22"/>
              </w:rPr>
              <w:t>, to be ambassadors for programmes such as Boost, ensuring visibility, awareness of support and client satisfaction.</w:t>
            </w:r>
            <w:r w:rsidR="009C4FD0" w:rsidRPr="00A13CE8">
              <w:rPr>
                <w:szCs w:val="22"/>
              </w:rPr>
              <w:t xml:space="preserve"> </w:t>
            </w:r>
          </w:p>
          <w:p w:rsidR="00A13CE8" w:rsidRDefault="00FD1C2C" w:rsidP="00A13CE8">
            <w:pPr>
              <w:pStyle w:val="List2"/>
              <w:numPr>
                <w:ilvl w:val="0"/>
                <w:numId w:val="12"/>
              </w:numPr>
              <w:jc w:val="both"/>
              <w:rPr>
                <w:szCs w:val="22"/>
              </w:rPr>
            </w:pPr>
            <w:r w:rsidRPr="00A13CE8">
              <w:rPr>
                <w:szCs w:val="22"/>
              </w:rPr>
              <w:t>Engage</w:t>
            </w:r>
            <w:r w:rsidR="003F55D4">
              <w:rPr>
                <w:szCs w:val="22"/>
              </w:rPr>
              <w:t>, collaborate</w:t>
            </w:r>
            <w:r w:rsidRPr="00A13CE8">
              <w:rPr>
                <w:szCs w:val="22"/>
              </w:rPr>
              <w:t xml:space="preserve"> and work with other providers of Business Support to ensure that clients’ needs are met</w:t>
            </w:r>
            <w:r w:rsidR="00A13CE8" w:rsidRPr="00A13CE8">
              <w:rPr>
                <w:szCs w:val="22"/>
              </w:rPr>
              <w:t xml:space="preserve">. </w:t>
            </w:r>
          </w:p>
          <w:p w:rsidR="00123F84" w:rsidRPr="00A13CE8" w:rsidRDefault="009C4FD0" w:rsidP="000C69BB">
            <w:pPr>
              <w:pStyle w:val="List2"/>
              <w:numPr>
                <w:ilvl w:val="0"/>
                <w:numId w:val="12"/>
              </w:numPr>
              <w:jc w:val="both"/>
              <w:rPr>
                <w:szCs w:val="22"/>
              </w:rPr>
            </w:pPr>
            <w:r w:rsidRPr="00A13CE8">
              <w:rPr>
                <w:szCs w:val="22"/>
              </w:rPr>
              <w:t>To contribute to seeking, winning and delivering new business opportunities as part of the wider services offered</w:t>
            </w:r>
            <w:r w:rsidR="00A13CE8">
              <w:rPr>
                <w:szCs w:val="22"/>
              </w:rPr>
              <w:t>/developed</w:t>
            </w:r>
            <w:r w:rsidRPr="00A13CE8">
              <w:rPr>
                <w:szCs w:val="22"/>
              </w:rPr>
              <w:t xml:space="preserve"> by </w:t>
            </w:r>
            <w:r w:rsidR="000C69BB">
              <w:rPr>
                <w:szCs w:val="22"/>
              </w:rPr>
              <w:t>Growth Lancashire</w:t>
            </w:r>
            <w:r w:rsidRPr="00A13CE8">
              <w:rPr>
                <w:szCs w:val="22"/>
              </w:rPr>
              <w:t>.</w:t>
            </w:r>
          </w:p>
        </w:tc>
      </w:tr>
      <w:tr w:rsidR="00366227" w:rsidRPr="00490EFE" w:rsidTr="00D80281">
        <w:trPr>
          <w:trHeight w:val="575"/>
        </w:trPr>
        <w:tc>
          <w:tcPr>
            <w:cnfStyle w:val="000010000000" w:firstRow="0" w:lastRow="0" w:firstColumn="0" w:lastColumn="0" w:oddVBand="1" w:evenVBand="0" w:oddHBand="0" w:evenHBand="0" w:firstRowFirstColumn="0" w:firstRowLastColumn="0" w:lastRowFirstColumn="0" w:lastRowLastColumn="0"/>
            <w:tcW w:w="9788" w:type="dxa"/>
            <w:gridSpan w:val="3"/>
            <w:shd w:val="clear" w:color="auto" w:fill="F2F2F2" w:themeFill="background1" w:themeFillShade="F2"/>
          </w:tcPr>
          <w:p w:rsidR="00366227" w:rsidRPr="00490EFE"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490EFE">
              <w:rPr>
                <w:rFonts w:ascii="Arial" w:hAnsi="Arial" w:cs="Arial"/>
                <w:b/>
                <w:bCs/>
                <w:color w:val="000000"/>
                <w:shd w:val="clear" w:color="auto" w:fill="F2F2F2" w:themeFill="background1" w:themeFillShade="F2"/>
              </w:rPr>
              <w:t>MAIN AREAS OF RESPONSIBILITY</w:t>
            </w:r>
            <w:r w:rsidR="00366227" w:rsidRPr="00490EFE">
              <w:rPr>
                <w:rFonts w:ascii="Arial" w:hAnsi="Arial" w:cs="Arial"/>
                <w:b/>
                <w:bCs/>
                <w:color w:val="000000"/>
              </w:rPr>
              <w:t xml:space="preserve"> </w:t>
            </w:r>
          </w:p>
        </w:tc>
      </w:tr>
      <w:tr w:rsidR="00063FCD" w:rsidRPr="00490EFE" w:rsidTr="002E47D3">
        <w:trPr>
          <w:gridAfter w:val="1"/>
          <w:cnfStyle w:val="000000100000" w:firstRow="0" w:lastRow="0" w:firstColumn="0" w:lastColumn="0" w:oddVBand="0" w:evenVBand="0" w:oddHBand="1" w:evenHBand="0" w:firstRowFirstColumn="0" w:firstRowLastColumn="0" w:lastRowFirstColumn="0" w:lastRowLastColumn="0"/>
          <w:wAfter w:w="44" w:type="dxa"/>
          <w:trHeight w:val="209"/>
        </w:trPr>
        <w:tc>
          <w:tcPr>
            <w:cnfStyle w:val="000010000000" w:firstRow="0" w:lastRow="0" w:firstColumn="0" w:lastColumn="0" w:oddVBand="1" w:evenVBand="0" w:oddHBand="0" w:evenHBand="0" w:firstRowFirstColumn="0" w:firstRowLastColumn="0" w:lastRowFirstColumn="0" w:lastRowLastColumn="0"/>
            <w:tcW w:w="9744" w:type="dxa"/>
            <w:gridSpan w:val="2"/>
          </w:tcPr>
          <w:p w:rsidR="00B31940" w:rsidRDefault="00A13CE8" w:rsidP="00B31940">
            <w:pPr>
              <w:pStyle w:val="List2"/>
              <w:numPr>
                <w:ilvl w:val="0"/>
                <w:numId w:val="13"/>
              </w:numPr>
              <w:jc w:val="both"/>
              <w:rPr>
                <w:szCs w:val="22"/>
              </w:rPr>
            </w:pPr>
            <w:r>
              <w:rPr>
                <w:szCs w:val="22"/>
              </w:rPr>
              <w:t xml:space="preserve">Engage with businesses and deliver </w:t>
            </w:r>
            <w:r w:rsidR="009C546E" w:rsidRPr="0048252F">
              <w:rPr>
                <w:szCs w:val="22"/>
              </w:rPr>
              <w:t>high quality services</w:t>
            </w:r>
            <w:r w:rsidR="003F55D4">
              <w:rPr>
                <w:szCs w:val="22"/>
              </w:rPr>
              <w:t xml:space="preserve">, </w:t>
            </w:r>
            <w:r w:rsidR="009C546E">
              <w:rPr>
                <w:szCs w:val="22"/>
              </w:rPr>
              <w:t>such as the Boost Business Support Review</w:t>
            </w:r>
            <w:r w:rsidR="000C69BB">
              <w:rPr>
                <w:szCs w:val="22"/>
              </w:rPr>
              <w:t>.</w:t>
            </w:r>
            <w:r w:rsidR="009C546E" w:rsidRPr="0048252F">
              <w:rPr>
                <w:szCs w:val="22"/>
              </w:rPr>
              <w:t xml:space="preserve"> </w:t>
            </w:r>
            <w:r w:rsidR="009C546E">
              <w:rPr>
                <w:szCs w:val="22"/>
              </w:rPr>
              <w:t>Activity</w:t>
            </w:r>
            <w:r w:rsidR="000C69BB">
              <w:rPr>
                <w:szCs w:val="22"/>
              </w:rPr>
              <w:t xml:space="preserve"> is</w:t>
            </w:r>
            <w:r w:rsidR="009C546E">
              <w:rPr>
                <w:szCs w:val="22"/>
              </w:rPr>
              <w:t xml:space="preserve"> to meet the requirements of the company in terms of </w:t>
            </w:r>
            <w:r w:rsidR="003F55D4">
              <w:rPr>
                <w:szCs w:val="22"/>
              </w:rPr>
              <w:t xml:space="preserve">eligibility, </w:t>
            </w:r>
            <w:r w:rsidR="009C546E">
              <w:rPr>
                <w:szCs w:val="22"/>
              </w:rPr>
              <w:t xml:space="preserve">record keeping/documentation etc. </w:t>
            </w:r>
          </w:p>
          <w:p w:rsidR="00B31940" w:rsidRDefault="009C546E" w:rsidP="00B31940">
            <w:pPr>
              <w:pStyle w:val="List2"/>
              <w:numPr>
                <w:ilvl w:val="0"/>
                <w:numId w:val="13"/>
              </w:numPr>
              <w:jc w:val="both"/>
              <w:rPr>
                <w:szCs w:val="22"/>
              </w:rPr>
            </w:pPr>
            <w:r w:rsidRPr="00B31940">
              <w:rPr>
                <w:szCs w:val="22"/>
              </w:rPr>
              <w:t>To make high-quality referrals to a range of other Business Sup</w:t>
            </w:r>
            <w:r w:rsidR="00106F49" w:rsidRPr="00B31940">
              <w:rPr>
                <w:szCs w:val="22"/>
              </w:rPr>
              <w:t>port providers, with a focus on s</w:t>
            </w:r>
            <w:r w:rsidRPr="00B31940">
              <w:rPr>
                <w:szCs w:val="22"/>
              </w:rPr>
              <w:t>upporting the relationship between client and provider</w:t>
            </w:r>
            <w:r w:rsidR="00B31940">
              <w:rPr>
                <w:szCs w:val="22"/>
              </w:rPr>
              <w:t>, leading to the successful</w:t>
            </w:r>
            <w:r w:rsidRPr="00B31940">
              <w:rPr>
                <w:szCs w:val="22"/>
              </w:rPr>
              <w:t xml:space="preserve"> take</w:t>
            </w:r>
            <w:r w:rsidR="00B31940">
              <w:rPr>
                <w:szCs w:val="22"/>
              </w:rPr>
              <w:t xml:space="preserve">-up of </w:t>
            </w:r>
            <w:r w:rsidRPr="00B31940">
              <w:rPr>
                <w:szCs w:val="22"/>
              </w:rPr>
              <w:t>provision.</w:t>
            </w:r>
          </w:p>
          <w:p w:rsidR="00B31940" w:rsidRDefault="00B31940" w:rsidP="00B31940">
            <w:pPr>
              <w:pStyle w:val="List2"/>
              <w:numPr>
                <w:ilvl w:val="0"/>
                <w:numId w:val="13"/>
              </w:numPr>
              <w:jc w:val="both"/>
              <w:rPr>
                <w:szCs w:val="22"/>
              </w:rPr>
            </w:pPr>
            <w:r>
              <w:rPr>
                <w:szCs w:val="22"/>
              </w:rPr>
              <w:t>Continuously</w:t>
            </w:r>
            <w:r w:rsidR="009C546E" w:rsidRPr="00B31940">
              <w:rPr>
                <w:szCs w:val="22"/>
              </w:rPr>
              <w:t xml:space="preserve"> develop </w:t>
            </w:r>
            <w:r w:rsidR="000C69BB">
              <w:rPr>
                <w:szCs w:val="22"/>
              </w:rPr>
              <w:t xml:space="preserve">your </w:t>
            </w:r>
            <w:r w:rsidR="009C546E" w:rsidRPr="00B31940">
              <w:rPr>
                <w:szCs w:val="22"/>
              </w:rPr>
              <w:t xml:space="preserve">expertise as a subject/sector specialist which can be promoted </w:t>
            </w:r>
            <w:r w:rsidR="003F55D4">
              <w:rPr>
                <w:szCs w:val="22"/>
              </w:rPr>
              <w:t>to</w:t>
            </w:r>
            <w:r w:rsidR="009C546E" w:rsidRPr="00B31940">
              <w:rPr>
                <w:szCs w:val="22"/>
              </w:rPr>
              <w:t xml:space="preserve"> the business community </w:t>
            </w:r>
            <w:r w:rsidR="003F55D4">
              <w:rPr>
                <w:szCs w:val="22"/>
              </w:rPr>
              <w:t>as a way of</w:t>
            </w:r>
            <w:r w:rsidR="009C546E" w:rsidRPr="00B31940">
              <w:rPr>
                <w:szCs w:val="22"/>
              </w:rPr>
              <w:t xml:space="preserve"> encourag</w:t>
            </w:r>
            <w:r w:rsidR="003F55D4">
              <w:rPr>
                <w:szCs w:val="22"/>
              </w:rPr>
              <w:t>ing</w:t>
            </w:r>
            <w:r w:rsidR="009C546E" w:rsidRPr="00B31940">
              <w:rPr>
                <w:szCs w:val="22"/>
              </w:rPr>
              <w:t xml:space="preserve"> engagement.</w:t>
            </w:r>
          </w:p>
          <w:p w:rsidR="00B31940" w:rsidRDefault="009C546E" w:rsidP="00B31940">
            <w:pPr>
              <w:pStyle w:val="List2"/>
              <w:numPr>
                <w:ilvl w:val="0"/>
                <w:numId w:val="13"/>
              </w:numPr>
              <w:jc w:val="both"/>
              <w:rPr>
                <w:szCs w:val="22"/>
              </w:rPr>
            </w:pPr>
            <w:r w:rsidRPr="00B31940">
              <w:rPr>
                <w:szCs w:val="22"/>
              </w:rPr>
              <w:t xml:space="preserve">Work closely with the company’s Business Relationship Assistants to </w:t>
            </w:r>
            <w:r w:rsidR="003F55D4">
              <w:rPr>
                <w:szCs w:val="22"/>
              </w:rPr>
              <w:t>achieve</w:t>
            </w:r>
            <w:r w:rsidRPr="00B31940">
              <w:rPr>
                <w:szCs w:val="22"/>
              </w:rPr>
              <w:t xml:space="preserve"> </w:t>
            </w:r>
            <w:r w:rsidRPr="00B31940">
              <w:rPr>
                <w:rFonts w:cs="Arial"/>
                <w:szCs w:val="22"/>
              </w:rPr>
              <w:t xml:space="preserve">productive engagement with all clients on a 6 monthly basis, ensuring that </w:t>
            </w:r>
            <w:r w:rsidR="003F55D4">
              <w:rPr>
                <w:rFonts w:cs="Arial"/>
                <w:szCs w:val="22"/>
              </w:rPr>
              <w:t>supported businesses</w:t>
            </w:r>
            <w:r w:rsidRPr="00B31940">
              <w:rPr>
                <w:rFonts w:cs="Arial"/>
                <w:szCs w:val="22"/>
              </w:rPr>
              <w:t xml:space="preserve"> remain on-track to deliver their Growth Action Plan. Activity to include addressing any issues with earlier referrals and exploring new referrals where appropriate</w:t>
            </w:r>
            <w:r w:rsidR="000C69BB">
              <w:rPr>
                <w:rFonts w:cs="Arial"/>
                <w:szCs w:val="22"/>
              </w:rPr>
              <w:t>.</w:t>
            </w:r>
          </w:p>
          <w:p w:rsidR="00B31940" w:rsidRDefault="009C546E" w:rsidP="00B31940">
            <w:pPr>
              <w:pStyle w:val="List2"/>
              <w:numPr>
                <w:ilvl w:val="0"/>
                <w:numId w:val="13"/>
              </w:numPr>
              <w:jc w:val="both"/>
              <w:rPr>
                <w:szCs w:val="22"/>
              </w:rPr>
            </w:pPr>
            <w:r w:rsidRPr="00B31940">
              <w:rPr>
                <w:szCs w:val="22"/>
              </w:rPr>
              <w:t>To generate client engagement through your own networks, attendance at events, the use of social media etc.</w:t>
            </w:r>
          </w:p>
          <w:p w:rsidR="00B31940" w:rsidRDefault="009C546E" w:rsidP="00B31940">
            <w:pPr>
              <w:pStyle w:val="List2"/>
              <w:numPr>
                <w:ilvl w:val="0"/>
                <w:numId w:val="13"/>
              </w:numPr>
              <w:jc w:val="both"/>
              <w:rPr>
                <w:szCs w:val="22"/>
              </w:rPr>
            </w:pPr>
            <w:r w:rsidRPr="00B31940">
              <w:rPr>
                <w:szCs w:val="22"/>
              </w:rPr>
              <w:t>To raise the profile of programmes such as Boost, but also the activities of Growth Lancashire</w:t>
            </w:r>
            <w:r w:rsidR="00B31940">
              <w:rPr>
                <w:szCs w:val="22"/>
              </w:rPr>
              <w:t>,</w:t>
            </w:r>
            <w:r w:rsidRPr="00B31940">
              <w:rPr>
                <w:szCs w:val="22"/>
              </w:rPr>
              <w:t xml:space="preserve"> amongst partners and potential customers.</w:t>
            </w:r>
          </w:p>
          <w:p w:rsidR="00B31940" w:rsidRDefault="00106F49" w:rsidP="00B31940">
            <w:pPr>
              <w:pStyle w:val="List2"/>
              <w:numPr>
                <w:ilvl w:val="0"/>
                <w:numId w:val="13"/>
              </w:numPr>
              <w:jc w:val="both"/>
              <w:rPr>
                <w:szCs w:val="22"/>
              </w:rPr>
            </w:pPr>
            <w:r w:rsidRPr="00B31940">
              <w:rPr>
                <w:szCs w:val="22"/>
              </w:rPr>
              <w:lastRenderedPageBreak/>
              <w:t>U</w:t>
            </w:r>
            <w:bookmarkStart w:id="0" w:name="_GoBack"/>
            <w:bookmarkEnd w:id="0"/>
            <w:r w:rsidRPr="00B31940">
              <w:rPr>
                <w:szCs w:val="22"/>
              </w:rPr>
              <w:t xml:space="preserve">se your previous experience and knowledge to contribute to the formation of new services offered by </w:t>
            </w:r>
            <w:r w:rsidR="000C69BB">
              <w:rPr>
                <w:szCs w:val="22"/>
              </w:rPr>
              <w:t>Growth Lancashire</w:t>
            </w:r>
            <w:r w:rsidR="00B31940">
              <w:rPr>
                <w:szCs w:val="22"/>
              </w:rPr>
              <w:t>.</w:t>
            </w:r>
            <w:r w:rsidRPr="00B31940">
              <w:rPr>
                <w:szCs w:val="22"/>
              </w:rPr>
              <w:t xml:space="preserve"> </w:t>
            </w:r>
          </w:p>
          <w:p w:rsidR="009C546E" w:rsidRDefault="00B31940" w:rsidP="00B31940">
            <w:pPr>
              <w:pStyle w:val="List2"/>
              <w:numPr>
                <w:ilvl w:val="0"/>
                <w:numId w:val="13"/>
              </w:numPr>
              <w:jc w:val="both"/>
              <w:rPr>
                <w:szCs w:val="22"/>
              </w:rPr>
            </w:pPr>
            <w:r>
              <w:rPr>
                <w:szCs w:val="22"/>
              </w:rPr>
              <w:t>A</w:t>
            </w:r>
            <w:r w:rsidR="00106F49" w:rsidRPr="00B31940">
              <w:rPr>
                <w:szCs w:val="22"/>
              </w:rPr>
              <w:t xml:space="preserve">s a professional </w:t>
            </w:r>
            <w:r w:rsidR="000C69BB">
              <w:rPr>
                <w:szCs w:val="22"/>
              </w:rPr>
              <w:t xml:space="preserve">and senior </w:t>
            </w:r>
            <w:r w:rsidR="00106F49" w:rsidRPr="00B31940">
              <w:rPr>
                <w:szCs w:val="22"/>
              </w:rPr>
              <w:t xml:space="preserve">member of staff, participate as required in activity which the company is commissioned to undertake on behalf of customers, including Local Authority partners. </w:t>
            </w:r>
          </w:p>
          <w:p w:rsidR="00DA2F1F" w:rsidRPr="00B31940" w:rsidRDefault="00B31940" w:rsidP="000C69BB">
            <w:pPr>
              <w:pStyle w:val="List2"/>
              <w:numPr>
                <w:ilvl w:val="0"/>
                <w:numId w:val="13"/>
              </w:numPr>
              <w:jc w:val="both"/>
              <w:rPr>
                <w:szCs w:val="22"/>
              </w:rPr>
            </w:pPr>
            <w:r>
              <w:rPr>
                <w:szCs w:val="22"/>
              </w:rPr>
              <w:t xml:space="preserve">To deputise for both the Leads for Business Support Services or Local Authority </w:t>
            </w:r>
            <w:r w:rsidR="000C69BB">
              <w:rPr>
                <w:szCs w:val="22"/>
              </w:rPr>
              <w:t>Services/Business D</w:t>
            </w:r>
            <w:r>
              <w:rPr>
                <w:szCs w:val="22"/>
              </w:rPr>
              <w:t>evelopment as required.</w:t>
            </w:r>
          </w:p>
        </w:tc>
      </w:tr>
      <w:tr w:rsidR="00366227" w:rsidRPr="00490EFE" w:rsidTr="00D80281">
        <w:trPr>
          <w:gridAfter w:val="1"/>
          <w:wAfter w:w="44" w:type="dxa"/>
          <w:trHeight w:val="547"/>
        </w:trPr>
        <w:tc>
          <w:tcPr>
            <w:cnfStyle w:val="000010000000" w:firstRow="0" w:lastRow="0" w:firstColumn="0" w:lastColumn="0" w:oddVBand="1" w:evenVBand="0" w:oddHBand="0" w:evenHBand="0" w:firstRowFirstColumn="0" w:firstRowLastColumn="0" w:lastRowFirstColumn="0" w:lastRowLastColumn="0"/>
            <w:tcW w:w="9744" w:type="dxa"/>
            <w:gridSpan w:val="2"/>
            <w:shd w:val="clear" w:color="auto" w:fill="F2F2F2" w:themeFill="background1" w:themeFillShade="F2"/>
          </w:tcPr>
          <w:p w:rsidR="00123F84" w:rsidRPr="00490EFE" w:rsidRDefault="00123F84" w:rsidP="00123F84">
            <w:pPr>
              <w:pStyle w:val="ListParagraph"/>
              <w:numPr>
                <w:ilvl w:val="0"/>
                <w:numId w:val="3"/>
              </w:numPr>
              <w:shd w:val="clear" w:color="auto" w:fill="F2F2F2" w:themeFill="background1" w:themeFillShade="F2"/>
              <w:autoSpaceDE w:val="0"/>
              <w:autoSpaceDN w:val="0"/>
              <w:adjustRightInd w:val="0"/>
              <w:rPr>
                <w:rFonts w:ascii="Arial" w:hAnsi="Arial" w:cs="Arial"/>
                <w:color w:val="000000"/>
              </w:rPr>
            </w:pPr>
            <w:r w:rsidRPr="00490EFE">
              <w:rPr>
                <w:rFonts w:ascii="Arial" w:hAnsi="Arial" w:cs="Arial"/>
                <w:b/>
                <w:bCs/>
                <w:color w:val="000000"/>
              </w:rPr>
              <w:lastRenderedPageBreak/>
              <w:t xml:space="preserve">KNOWLEDGE, SKILLS &amp; ABILITIES </w:t>
            </w:r>
          </w:p>
          <w:p w:rsidR="00D80281" w:rsidRPr="00490EFE" w:rsidRDefault="00123F84" w:rsidP="00123F84">
            <w:pPr>
              <w:shd w:val="clear" w:color="auto" w:fill="F2F2F2" w:themeFill="background1" w:themeFillShade="F2"/>
              <w:autoSpaceDE w:val="0"/>
              <w:autoSpaceDN w:val="0"/>
              <w:adjustRightInd w:val="0"/>
              <w:rPr>
                <w:rFonts w:ascii="Arial" w:hAnsi="Arial" w:cs="Arial"/>
                <w:i/>
                <w:iCs/>
                <w:color w:val="000000"/>
                <w:shd w:val="clear" w:color="auto" w:fill="F2F2F2" w:themeFill="background1" w:themeFillShade="F2"/>
              </w:rPr>
            </w:pPr>
            <w:r w:rsidRPr="00490EFE">
              <w:rPr>
                <w:rFonts w:ascii="Arial" w:hAnsi="Arial" w:cs="Arial"/>
                <w:i/>
                <w:iCs/>
                <w:color w:val="000000"/>
                <w:shd w:val="clear" w:color="auto" w:fill="F2F2F2" w:themeFill="background1" w:themeFillShade="F2"/>
              </w:rPr>
              <w:t xml:space="preserve">             </w:t>
            </w:r>
            <w:r w:rsidR="00F02054" w:rsidRPr="00490EFE">
              <w:rPr>
                <w:rFonts w:ascii="Arial" w:hAnsi="Arial" w:cs="Arial"/>
                <w:i/>
                <w:iCs/>
                <w:color w:val="000000"/>
                <w:shd w:val="clear" w:color="auto" w:fill="F2F2F2" w:themeFill="background1" w:themeFillShade="F2"/>
              </w:rPr>
              <w:t>include</w:t>
            </w:r>
            <w:r w:rsidRPr="00490EFE">
              <w:rPr>
                <w:rFonts w:ascii="Arial" w:hAnsi="Arial" w:cs="Arial"/>
                <w:i/>
                <w:iCs/>
                <w:color w:val="000000"/>
                <w:shd w:val="clear" w:color="auto" w:fill="F2F2F2" w:themeFill="background1" w:themeFillShade="F2"/>
              </w:rPr>
              <w:t xml:space="preserve"> specific ESSENTIAL qualifications needed.</w:t>
            </w:r>
          </w:p>
        </w:tc>
      </w:tr>
      <w:tr w:rsidR="00366227" w:rsidRPr="00490EFE" w:rsidTr="00587E48">
        <w:trPr>
          <w:gridAfter w:val="1"/>
          <w:cnfStyle w:val="000000100000" w:firstRow="0" w:lastRow="0" w:firstColumn="0" w:lastColumn="0" w:oddVBand="0" w:evenVBand="0" w:oddHBand="1" w:evenHBand="0" w:firstRowFirstColumn="0" w:firstRowLastColumn="0" w:lastRowFirstColumn="0" w:lastRowLastColumn="0"/>
          <w:wAfter w:w="44" w:type="dxa"/>
          <w:trHeight w:val="2496"/>
        </w:trPr>
        <w:tc>
          <w:tcPr>
            <w:cnfStyle w:val="000010000000" w:firstRow="0" w:lastRow="0" w:firstColumn="0" w:lastColumn="0" w:oddVBand="1" w:evenVBand="0" w:oddHBand="0" w:evenHBand="0" w:firstRowFirstColumn="0" w:firstRowLastColumn="0" w:lastRowFirstColumn="0" w:lastRowLastColumn="0"/>
            <w:tcW w:w="9744" w:type="dxa"/>
            <w:gridSpan w:val="2"/>
          </w:tcPr>
          <w:p w:rsidR="003F55D4" w:rsidRPr="003F55D4" w:rsidRDefault="00B31940" w:rsidP="003F55D4">
            <w:pPr>
              <w:pStyle w:val="ListParagraph"/>
              <w:widowControl w:val="0"/>
              <w:numPr>
                <w:ilvl w:val="0"/>
                <w:numId w:val="14"/>
              </w:numPr>
              <w:ind w:left="360"/>
              <w:rPr>
                <w:rFonts w:ascii="Arial" w:hAnsi="Arial" w:cs="Arial"/>
              </w:rPr>
            </w:pPr>
            <w:r w:rsidRPr="003F55D4">
              <w:rPr>
                <w:rFonts w:ascii="Arial" w:hAnsi="Arial" w:cs="Arial"/>
              </w:rPr>
              <w:t xml:space="preserve">Qualified or working towards either: a) SFEDI Level 4 in Understanding Business and Enterprise Support and Business Skills Support; b) SFEDI Level 5 Certificate in Professional Business and Enterprise Support Services; c) IOEE accredited relevant qualification; d) A professional qualification relevant </w:t>
            </w:r>
            <w:r w:rsidR="003F55D4">
              <w:rPr>
                <w:rFonts w:ascii="Arial" w:hAnsi="Arial" w:cs="Arial"/>
              </w:rPr>
              <w:t xml:space="preserve">to the role or your experience. </w:t>
            </w:r>
            <w:r w:rsidR="003F55D4" w:rsidRPr="003F55D4">
              <w:rPr>
                <w:rFonts w:ascii="Arial" w:hAnsi="Arial" w:cs="Arial"/>
              </w:rPr>
              <w:t>W</w:t>
            </w:r>
            <w:r w:rsidRPr="003F55D4">
              <w:rPr>
                <w:rFonts w:ascii="Arial" w:hAnsi="Arial" w:cs="Arial"/>
              </w:rPr>
              <w:t>here unable to meet this</w:t>
            </w:r>
            <w:r w:rsidR="003F55D4" w:rsidRPr="003F55D4">
              <w:rPr>
                <w:rFonts w:ascii="Arial" w:hAnsi="Arial" w:cs="Arial"/>
              </w:rPr>
              <w:t xml:space="preserve"> qualification requirement</w:t>
            </w:r>
            <w:r w:rsidRPr="003F55D4">
              <w:rPr>
                <w:rFonts w:ascii="Arial" w:hAnsi="Arial" w:cs="Arial"/>
              </w:rPr>
              <w:t>, the post holder will be required to demonstrate a wealth of relevant professional experience</w:t>
            </w:r>
            <w:r w:rsidR="003F55D4" w:rsidRPr="003F55D4">
              <w:rPr>
                <w:rFonts w:ascii="Arial" w:hAnsi="Arial" w:cs="Arial"/>
              </w:rPr>
              <w:t xml:space="preserve"> which allows them to fulfil the main areas of responsibility listed above</w:t>
            </w:r>
            <w:r w:rsidRPr="003F55D4">
              <w:rPr>
                <w:rFonts w:ascii="Arial" w:hAnsi="Arial" w:cs="Arial"/>
              </w:rPr>
              <w:t xml:space="preserve"> </w:t>
            </w:r>
          </w:p>
          <w:p w:rsidR="003F55D4" w:rsidRDefault="003F55D4" w:rsidP="003F55D4">
            <w:pPr>
              <w:pStyle w:val="ListParagraph"/>
              <w:widowControl w:val="0"/>
              <w:ind w:left="0"/>
              <w:rPr>
                <w:rFonts w:ascii="Arial" w:hAnsi="Arial" w:cs="Arial"/>
              </w:rPr>
            </w:pPr>
          </w:p>
          <w:p w:rsidR="003F55D4" w:rsidRPr="003F55D4" w:rsidRDefault="003F55D4" w:rsidP="003F55D4">
            <w:pPr>
              <w:pStyle w:val="List2"/>
              <w:widowControl w:val="0"/>
              <w:numPr>
                <w:ilvl w:val="0"/>
                <w:numId w:val="14"/>
              </w:numPr>
              <w:ind w:left="360"/>
              <w:jc w:val="both"/>
              <w:rPr>
                <w:rFonts w:cs="Arial"/>
              </w:rPr>
            </w:pPr>
            <w:r w:rsidRPr="003F55D4">
              <w:rPr>
                <w:rFonts w:cs="Arial"/>
                <w:szCs w:val="22"/>
              </w:rPr>
              <w:t>Thorough knowledge of the services available to businesses/individuals looking to start or grow a business in Lancashire, including support which is available via the public/private/third sectors – and importantly a commitment to continuously developing this knowledge.</w:t>
            </w:r>
          </w:p>
          <w:p w:rsidR="003F55D4" w:rsidRDefault="00B31940" w:rsidP="003F55D4">
            <w:pPr>
              <w:pStyle w:val="ListParagraph"/>
              <w:widowControl w:val="0"/>
              <w:numPr>
                <w:ilvl w:val="0"/>
                <w:numId w:val="14"/>
              </w:numPr>
              <w:ind w:left="360"/>
              <w:rPr>
                <w:rFonts w:ascii="Arial" w:hAnsi="Arial" w:cs="Arial"/>
              </w:rPr>
            </w:pPr>
            <w:r>
              <w:rPr>
                <w:rFonts w:ascii="Arial" w:hAnsi="Arial" w:cs="Arial"/>
              </w:rPr>
              <w:t xml:space="preserve">Demonstrable evidence of relevant CPD, </w:t>
            </w:r>
            <w:r w:rsidR="003F55D4">
              <w:rPr>
                <w:rFonts w:ascii="Arial" w:hAnsi="Arial" w:cs="Arial"/>
              </w:rPr>
              <w:t>including</w:t>
            </w:r>
            <w:r>
              <w:rPr>
                <w:rFonts w:ascii="Arial" w:hAnsi="Arial" w:cs="Arial"/>
              </w:rPr>
              <w:t xml:space="preserve"> any subject/sector specialism</w:t>
            </w:r>
            <w:r w:rsidR="000C69BB">
              <w:rPr>
                <w:rFonts w:ascii="Arial" w:hAnsi="Arial" w:cs="Arial"/>
              </w:rPr>
              <w:t>s</w:t>
            </w:r>
            <w:r>
              <w:rPr>
                <w:rFonts w:ascii="Arial" w:hAnsi="Arial" w:cs="Arial"/>
              </w:rPr>
              <w:t>.</w:t>
            </w:r>
          </w:p>
          <w:p w:rsidR="003F55D4" w:rsidRDefault="003F55D4" w:rsidP="003F55D4">
            <w:pPr>
              <w:pStyle w:val="ListParagraph"/>
              <w:widowControl w:val="0"/>
              <w:ind w:left="0"/>
              <w:rPr>
                <w:rFonts w:ascii="Arial" w:hAnsi="Arial" w:cs="Arial"/>
              </w:rPr>
            </w:pPr>
          </w:p>
          <w:p w:rsidR="003F55D4" w:rsidRDefault="00B31940" w:rsidP="003F55D4">
            <w:pPr>
              <w:pStyle w:val="ListParagraph"/>
              <w:widowControl w:val="0"/>
              <w:numPr>
                <w:ilvl w:val="0"/>
                <w:numId w:val="14"/>
              </w:numPr>
              <w:ind w:left="360"/>
              <w:rPr>
                <w:rFonts w:ascii="Arial" w:hAnsi="Arial" w:cs="Arial"/>
              </w:rPr>
            </w:pPr>
            <w:r w:rsidRPr="003F55D4">
              <w:rPr>
                <w:rFonts w:ascii="Arial" w:hAnsi="Arial" w:cs="Arial"/>
              </w:rPr>
              <w:t>Comprehensive and specialist knowledge of business growth support and its specific application in small and medium sized businesses.</w:t>
            </w:r>
          </w:p>
          <w:p w:rsidR="003F55D4" w:rsidRPr="003F55D4" w:rsidRDefault="003F55D4" w:rsidP="003F55D4">
            <w:pPr>
              <w:pStyle w:val="ListParagraph"/>
              <w:ind w:left="0"/>
              <w:rPr>
                <w:rFonts w:ascii="Arial" w:hAnsi="Arial" w:cs="Arial"/>
              </w:rPr>
            </w:pPr>
          </w:p>
          <w:p w:rsidR="003F55D4" w:rsidRDefault="00B31940" w:rsidP="003F55D4">
            <w:pPr>
              <w:pStyle w:val="ListParagraph"/>
              <w:widowControl w:val="0"/>
              <w:numPr>
                <w:ilvl w:val="0"/>
                <w:numId w:val="14"/>
              </w:numPr>
              <w:ind w:left="360"/>
              <w:rPr>
                <w:rFonts w:ascii="Arial" w:hAnsi="Arial" w:cs="Arial"/>
              </w:rPr>
            </w:pPr>
            <w:r w:rsidRPr="003F55D4">
              <w:rPr>
                <w:rFonts w:ascii="Arial" w:hAnsi="Arial" w:cs="Arial"/>
              </w:rPr>
              <w:t>Expert knowledge of business processes and systems, and the challenges faced by businesses with growth potential.</w:t>
            </w:r>
          </w:p>
          <w:p w:rsidR="003F55D4" w:rsidRPr="003F55D4" w:rsidRDefault="003F55D4" w:rsidP="003F55D4">
            <w:pPr>
              <w:pStyle w:val="ListParagraph"/>
              <w:ind w:left="0"/>
              <w:rPr>
                <w:rFonts w:ascii="Arial" w:hAnsi="Arial" w:cs="Arial"/>
              </w:rPr>
            </w:pPr>
          </w:p>
          <w:p w:rsidR="003F55D4" w:rsidRDefault="00B31940" w:rsidP="003F55D4">
            <w:pPr>
              <w:pStyle w:val="ListParagraph"/>
              <w:widowControl w:val="0"/>
              <w:numPr>
                <w:ilvl w:val="0"/>
                <w:numId w:val="14"/>
              </w:numPr>
              <w:ind w:left="360"/>
              <w:rPr>
                <w:rFonts w:ascii="Arial" w:hAnsi="Arial" w:cs="Arial"/>
              </w:rPr>
            </w:pPr>
            <w:r w:rsidRPr="003F55D4">
              <w:rPr>
                <w:rFonts w:ascii="Arial" w:hAnsi="Arial" w:cs="Arial"/>
              </w:rPr>
              <w:t xml:space="preserve">Thorough understanding and experience of dealing with senior decision makers  within businesses and organisations and be able to provide </w:t>
            </w:r>
            <w:r w:rsidR="003F55D4">
              <w:rPr>
                <w:rFonts w:ascii="Arial" w:hAnsi="Arial" w:cs="Arial"/>
              </w:rPr>
              <w:t xml:space="preserve">credible </w:t>
            </w:r>
            <w:r w:rsidRPr="003F55D4">
              <w:rPr>
                <w:rFonts w:ascii="Arial" w:hAnsi="Arial" w:cs="Arial"/>
              </w:rPr>
              <w:t>solutions to potentially complex issues and problems</w:t>
            </w:r>
          </w:p>
          <w:p w:rsidR="003F55D4" w:rsidRPr="003F55D4" w:rsidRDefault="003F55D4" w:rsidP="003F55D4">
            <w:pPr>
              <w:pStyle w:val="ListParagraph"/>
              <w:ind w:left="0"/>
              <w:rPr>
                <w:rFonts w:ascii="Arial" w:hAnsi="Arial" w:cs="Arial"/>
              </w:rPr>
            </w:pPr>
          </w:p>
          <w:p w:rsidR="003F55D4" w:rsidRDefault="00B31940" w:rsidP="003F55D4">
            <w:pPr>
              <w:pStyle w:val="ListParagraph"/>
              <w:widowControl w:val="0"/>
              <w:numPr>
                <w:ilvl w:val="0"/>
                <w:numId w:val="14"/>
              </w:numPr>
              <w:ind w:left="360"/>
              <w:rPr>
                <w:rFonts w:ascii="Arial" w:hAnsi="Arial" w:cs="Arial"/>
              </w:rPr>
            </w:pPr>
            <w:r w:rsidRPr="003F55D4">
              <w:rPr>
                <w:rFonts w:ascii="Arial" w:hAnsi="Arial" w:cs="Arial"/>
              </w:rPr>
              <w:t>The ability to apply experience and knowledge to a range of business environments and organisations, not exclusively SMEs</w:t>
            </w:r>
          </w:p>
          <w:p w:rsidR="003F55D4" w:rsidRPr="003F55D4" w:rsidRDefault="003F55D4" w:rsidP="003F55D4">
            <w:pPr>
              <w:pStyle w:val="ListParagraph"/>
              <w:ind w:left="360"/>
              <w:rPr>
                <w:rFonts w:ascii="Arial" w:hAnsi="Arial" w:cs="Arial"/>
              </w:rPr>
            </w:pPr>
          </w:p>
          <w:p w:rsidR="003F55D4" w:rsidRDefault="003F55D4" w:rsidP="003F55D4">
            <w:pPr>
              <w:pStyle w:val="ListParagraph"/>
              <w:widowControl w:val="0"/>
              <w:numPr>
                <w:ilvl w:val="0"/>
                <w:numId w:val="14"/>
              </w:numPr>
              <w:ind w:left="360"/>
              <w:rPr>
                <w:rFonts w:ascii="Arial" w:hAnsi="Arial" w:cs="Arial"/>
              </w:rPr>
            </w:pPr>
            <w:r>
              <w:rPr>
                <w:rFonts w:ascii="Arial" w:hAnsi="Arial" w:cs="Arial"/>
              </w:rPr>
              <w:t>The ability to collaborate with other organisations/people and become a trusted partner amongst clients.</w:t>
            </w:r>
          </w:p>
          <w:p w:rsidR="003F55D4" w:rsidRPr="003F55D4" w:rsidRDefault="003F55D4" w:rsidP="003F55D4">
            <w:pPr>
              <w:pStyle w:val="ListParagraph"/>
              <w:ind w:left="0"/>
              <w:rPr>
                <w:rFonts w:ascii="Arial" w:hAnsi="Arial" w:cs="Arial"/>
              </w:rPr>
            </w:pPr>
          </w:p>
          <w:p w:rsidR="00B31940" w:rsidRDefault="00B31940" w:rsidP="003F55D4">
            <w:pPr>
              <w:pStyle w:val="ListParagraph"/>
              <w:widowControl w:val="0"/>
              <w:numPr>
                <w:ilvl w:val="0"/>
                <w:numId w:val="14"/>
              </w:numPr>
              <w:ind w:left="360"/>
              <w:rPr>
                <w:rFonts w:ascii="Arial" w:hAnsi="Arial" w:cs="Arial"/>
              </w:rPr>
            </w:pPr>
            <w:r w:rsidRPr="003F55D4">
              <w:rPr>
                <w:rFonts w:ascii="Arial" w:hAnsi="Arial" w:cs="Arial"/>
              </w:rPr>
              <w:t>Excellent communication skills, both orally and in writing, to a range of audiences coupled with a sound level of IT literacy.</w:t>
            </w:r>
          </w:p>
          <w:p w:rsidR="003F55D4" w:rsidRPr="003F55D4" w:rsidRDefault="004628B1" w:rsidP="004628B1">
            <w:pPr>
              <w:pStyle w:val="ListParagraph"/>
              <w:tabs>
                <w:tab w:val="left" w:pos="3624"/>
              </w:tabs>
              <w:ind w:left="360"/>
              <w:rPr>
                <w:rFonts w:ascii="Arial" w:hAnsi="Arial" w:cs="Arial"/>
              </w:rPr>
            </w:pPr>
            <w:r>
              <w:rPr>
                <w:rFonts w:ascii="Arial" w:hAnsi="Arial" w:cs="Arial"/>
              </w:rPr>
              <w:tab/>
            </w:r>
          </w:p>
          <w:p w:rsidR="007F2048" w:rsidRPr="003F55D4" w:rsidRDefault="003F55D4" w:rsidP="003F55D4">
            <w:pPr>
              <w:pStyle w:val="List2"/>
              <w:numPr>
                <w:ilvl w:val="0"/>
                <w:numId w:val="14"/>
              </w:numPr>
              <w:ind w:left="360"/>
              <w:jc w:val="both"/>
              <w:rPr>
                <w:rFonts w:cs="Arial"/>
                <w:szCs w:val="22"/>
              </w:rPr>
            </w:pPr>
            <w:r w:rsidRPr="00CE616D">
              <w:rPr>
                <w:rFonts w:cs="Arial"/>
              </w:rPr>
              <w:t>Abiding by and promoting the core values of the company at all times.</w:t>
            </w:r>
          </w:p>
        </w:tc>
      </w:tr>
    </w:tbl>
    <w:p w:rsidR="003F55D4" w:rsidRDefault="003F55D4" w:rsidP="00FD089D">
      <w:pPr>
        <w:spacing w:after="0" w:line="240" w:lineRule="auto"/>
        <w:rPr>
          <w:rFonts w:ascii="Arial" w:eastAsia="Times New Roman" w:hAnsi="Arial" w:cs="Arial"/>
          <w:lang w:val="en" w:eastAsia="en-GB"/>
        </w:rPr>
      </w:pPr>
    </w:p>
    <w:p w:rsidR="003F55D4" w:rsidRDefault="003F55D4">
      <w:pPr>
        <w:rPr>
          <w:rFonts w:ascii="Arial" w:eastAsia="Times New Roman" w:hAnsi="Arial" w:cs="Arial"/>
          <w:lang w:val="en" w:eastAsia="en-GB"/>
        </w:rPr>
      </w:pPr>
      <w:r>
        <w:rPr>
          <w:rFonts w:ascii="Arial" w:eastAsia="Times New Roman" w:hAnsi="Arial" w:cs="Arial"/>
          <w:lang w:val="en" w:eastAsia="en-GB"/>
        </w:rPr>
        <w:br w:type="page"/>
      </w:r>
    </w:p>
    <w:p w:rsidR="00FD089D" w:rsidRPr="00490EFE" w:rsidRDefault="00FD089D" w:rsidP="00FD089D">
      <w:pPr>
        <w:spacing w:after="0" w:line="240" w:lineRule="auto"/>
        <w:rPr>
          <w:rFonts w:ascii="Arial" w:eastAsia="Times New Roman" w:hAnsi="Arial" w:cs="Arial"/>
          <w:lang w:val="en" w:eastAsia="en-GB"/>
        </w:rPr>
      </w:pPr>
      <w:r w:rsidRPr="00490EFE">
        <w:rPr>
          <w:rFonts w:ascii="Arial" w:eastAsia="Times New Roman" w:hAnsi="Arial" w:cs="Arial"/>
          <w:lang w:val="en" w:eastAsia="en-GB"/>
        </w:rPr>
        <w:lastRenderedPageBreak/>
        <w:t>"This key requirements document forms part of the contract of employment of the person appointed to this post.  It reflects the position at the present time only and may be changed at management’s discretion in the future."</w:t>
      </w:r>
    </w:p>
    <w:p w:rsidR="00FD089D" w:rsidRPr="00490EFE" w:rsidRDefault="00FD089D" w:rsidP="00FD089D">
      <w:pPr>
        <w:spacing w:after="0" w:line="240" w:lineRule="auto"/>
        <w:rPr>
          <w:rFonts w:ascii="Arial" w:eastAsia="Times New Roman" w:hAnsi="Arial" w:cs="Arial"/>
          <w:lang w:val="en" w:eastAsia="en-GB"/>
        </w:rPr>
      </w:pPr>
    </w:p>
    <w:p w:rsidR="00FD089D" w:rsidRPr="00490EFE" w:rsidRDefault="00FD089D" w:rsidP="00FD089D">
      <w:pPr>
        <w:spacing w:after="0" w:line="240" w:lineRule="auto"/>
        <w:rPr>
          <w:rFonts w:ascii="Arial" w:eastAsia="Times New Roman" w:hAnsi="Arial" w:cs="Arial"/>
          <w:lang w:val="en" w:eastAsia="en-GB"/>
        </w:rPr>
      </w:pPr>
      <w:r w:rsidRPr="00490EFE">
        <w:rPr>
          <w:rFonts w:ascii="Arial" w:eastAsia="Times New Roman" w:hAnsi="Arial" w:cs="Arial"/>
          <w:lang w:val="en" w:eastAsia="en-GB"/>
        </w:rPr>
        <w:t>"As a general term of employment, the Council may affect any necessary change in job content, or may require the post holder to undertake other duties, at any location in the Council’s service, provided that such changes are appropriate to the employee’s remuneration and status"</w:t>
      </w:r>
    </w:p>
    <w:p w:rsidR="00FD089D" w:rsidRPr="00490EFE" w:rsidRDefault="00FD089D" w:rsidP="00FD089D">
      <w:pPr>
        <w:spacing w:after="0" w:line="240" w:lineRule="auto"/>
        <w:rPr>
          <w:rFonts w:ascii="Arial" w:eastAsia="Times New Roman" w:hAnsi="Arial" w:cs="Arial"/>
          <w:lang w:val="en" w:eastAsia="en-GB"/>
        </w:rPr>
      </w:pPr>
    </w:p>
    <w:p w:rsidR="007F2048" w:rsidRPr="00490EFE" w:rsidRDefault="00FD089D" w:rsidP="00B31940">
      <w:pPr>
        <w:spacing w:after="0" w:line="240" w:lineRule="auto"/>
        <w:rPr>
          <w:rFonts w:ascii="Arial" w:hAnsi="Arial" w:cs="Arial"/>
        </w:rPr>
      </w:pPr>
      <w:r w:rsidRPr="00490EFE">
        <w:rPr>
          <w:rFonts w:ascii="Arial" w:eastAsia="Times New Roman" w:hAnsi="Arial" w:cs="Arial"/>
          <w:lang w:val="en" w:eastAsia="en-GB"/>
        </w:rPr>
        <w:t>"As a term of your contract of employment, the Council reserves the right to vary your hours of work and require you to work outside the range of your 'typical working arrangements' specified in your Statement of Particulars.  This will also include weekend working.  The Council reserves the right at its discretion to effect this condition of your employment. Should this be necessary you will be given reasonable notice of any proposed changes.</w:t>
      </w:r>
    </w:p>
    <w:sectPr w:rsidR="007F2048" w:rsidRPr="00490EF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99" w:rsidRDefault="007E7C99" w:rsidP="007E7C99">
      <w:pPr>
        <w:spacing w:after="0" w:line="240" w:lineRule="auto"/>
      </w:pPr>
      <w:r>
        <w:separator/>
      </w:r>
    </w:p>
  </w:endnote>
  <w:endnote w:type="continuationSeparator" w:id="0">
    <w:p w:rsidR="007E7C99" w:rsidRDefault="007E7C99"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5B" w:rsidRDefault="001A665B" w:rsidP="001A665B">
    <w:pPr>
      <w:pStyle w:val="Footer"/>
    </w:pPr>
    <w:r w:rsidRPr="00CA3006">
      <w:rPr>
        <w:noProof/>
        <w:lang w:eastAsia="en-GB"/>
      </w:rPr>
      <w:drawing>
        <wp:inline distT="0" distB="0" distL="0" distR="0" wp14:anchorId="5D597CA4" wp14:editId="4D0F78D1">
          <wp:extent cx="5731510" cy="541655"/>
          <wp:effectExtent l="0" t="0" r="2540" b="0"/>
          <wp:docPr id="2" name="Picture 2" descr="Boost AND Growth Lancs New Partner Strip colour"/>
          <wp:cNvGraphicFramePr/>
          <a:graphic xmlns:a="http://schemas.openxmlformats.org/drawingml/2006/main">
            <a:graphicData uri="http://schemas.openxmlformats.org/drawingml/2006/picture">
              <pic:pic xmlns:pic="http://schemas.openxmlformats.org/drawingml/2006/picture">
                <pic:nvPicPr>
                  <pic:cNvPr id="1" name="Picture 2" descr="Boost AND Growth Lancs New Partner Strip colou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1A665B" w:rsidRDefault="001A6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99" w:rsidRDefault="007E7C99" w:rsidP="007E7C99">
      <w:pPr>
        <w:spacing w:after="0" w:line="240" w:lineRule="auto"/>
      </w:pPr>
      <w:r>
        <w:separator/>
      </w:r>
    </w:p>
  </w:footnote>
  <w:footnote w:type="continuationSeparator" w:id="0">
    <w:p w:rsidR="007E7C99" w:rsidRDefault="007E7C99" w:rsidP="007E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8A" w:rsidRPr="007F2048" w:rsidRDefault="009F03CF" w:rsidP="00542852">
    <w:pPr>
      <w:pStyle w:val="Header"/>
      <w:rPr>
        <w:b/>
        <w:sz w:val="40"/>
        <w:szCs w:val="40"/>
      </w:rPr>
    </w:pPr>
    <w:r>
      <w:rPr>
        <w:b/>
        <w:sz w:val="40"/>
        <w:szCs w:val="40"/>
      </w:rPr>
      <w:t xml:space="preserve">Key </w:t>
    </w:r>
    <w:r w:rsidR="007F2048" w:rsidRPr="007F2048">
      <w:rPr>
        <w:b/>
        <w:sz w:val="40"/>
        <w:szCs w:val="40"/>
      </w:rPr>
      <w:t>Requirements</w:t>
    </w:r>
    <w:r w:rsidR="00542852">
      <w:rPr>
        <w:b/>
        <w:sz w:val="40"/>
        <w:szCs w:val="40"/>
      </w:rPr>
      <w:t xml:space="preserve"> </w:t>
    </w:r>
    <w:r w:rsidR="00542852">
      <w:rPr>
        <w:b/>
        <w:sz w:val="40"/>
        <w:szCs w:val="40"/>
      </w:rPr>
      <w:tab/>
    </w:r>
    <w:r w:rsidR="00542852">
      <w:rPr>
        <w:b/>
        <w:sz w:val="40"/>
        <w:szCs w:val="40"/>
      </w:rPr>
      <w:tab/>
    </w:r>
    <w:r w:rsidR="00542852">
      <w:rPr>
        <w:rFonts w:ascii="Calibri" w:hAnsi="Calibri"/>
        <w:noProof/>
        <w:lang w:eastAsia="en-GB"/>
      </w:rPr>
      <w:drawing>
        <wp:inline distT="0" distB="0" distL="0" distR="0" wp14:anchorId="1035A6E4" wp14:editId="755025A2">
          <wp:extent cx="2685600" cy="738000"/>
          <wp:effectExtent l="0" t="0" r="635" b="5080"/>
          <wp:docPr id="1" name="Picture 1" descr="cid:9fe8c5de-50b5-413d-8cab-6c71bb0ae35d@blackburn.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9fe8c5de-50b5-413d-8cab-6c71bb0ae35d@blackburn.gov.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5600" cy="73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0C2F61"/>
    <w:multiLevelType w:val="hybridMultilevel"/>
    <w:tmpl w:val="6BE84390"/>
    <w:lvl w:ilvl="0" w:tplc="F3361B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8F732A4"/>
    <w:multiLevelType w:val="hybridMultilevel"/>
    <w:tmpl w:val="1E6A32AE"/>
    <w:lvl w:ilvl="0" w:tplc="8A0C8C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5D5E2AB6"/>
    <w:multiLevelType w:val="hybridMultilevel"/>
    <w:tmpl w:val="ACA2644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75CE35DE"/>
    <w:multiLevelType w:val="hybridMultilevel"/>
    <w:tmpl w:val="CDB8AE92"/>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CB464C8"/>
    <w:multiLevelType w:val="hybridMultilevel"/>
    <w:tmpl w:val="49023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4F16D1"/>
    <w:multiLevelType w:val="hybridMultilevel"/>
    <w:tmpl w:val="0584F85C"/>
    <w:lvl w:ilvl="0" w:tplc="703E57E8">
      <w:start w:val="1"/>
      <w:numFmt w:val="decimal"/>
      <w:lvlText w:val="%1."/>
      <w:lvlJc w:val="left"/>
      <w:pPr>
        <w:ind w:left="36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B0"/>
    <w:rsid w:val="00020F6C"/>
    <w:rsid w:val="0004108A"/>
    <w:rsid w:val="000473C4"/>
    <w:rsid w:val="00063FCD"/>
    <w:rsid w:val="00083B21"/>
    <w:rsid w:val="000C69BB"/>
    <w:rsid w:val="000F0329"/>
    <w:rsid w:val="00106F49"/>
    <w:rsid w:val="001202A1"/>
    <w:rsid w:val="00123F84"/>
    <w:rsid w:val="001A665B"/>
    <w:rsid w:val="00220192"/>
    <w:rsid w:val="002D1435"/>
    <w:rsid w:val="0033672B"/>
    <w:rsid w:val="00366227"/>
    <w:rsid w:val="003F55D4"/>
    <w:rsid w:val="004066F2"/>
    <w:rsid w:val="00421E26"/>
    <w:rsid w:val="004514D3"/>
    <w:rsid w:val="004628B1"/>
    <w:rsid w:val="00490EFE"/>
    <w:rsid w:val="004B72B7"/>
    <w:rsid w:val="004C5BBE"/>
    <w:rsid w:val="004C5F71"/>
    <w:rsid w:val="00542852"/>
    <w:rsid w:val="0055147E"/>
    <w:rsid w:val="00560334"/>
    <w:rsid w:val="00562835"/>
    <w:rsid w:val="00587E48"/>
    <w:rsid w:val="005B0838"/>
    <w:rsid w:val="005C6BC0"/>
    <w:rsid w:val="006018FB"/>
    <w:rsid w:val="006144F0"/>
    <w:rsid w:val="00622823"/>
    <w:rsid w:val="006334BE"/>
    <w:rsid w:val="00760C70"/>
    <w:rsid w:val="00766F30"/>
    <w:rsid w:val="007E7C99"/>
    <w:rsid w:val="007F2048"/>
    <w:rsid w:val="00800577"/>
    <w:rsid w:val="008522CD"/>
    <w:rsid w:val="00866425"/>
    <w:rsid w:val="00897451"/>
    <w:rsid w:val="008B5042"/>
    <w:rsid w:val="008E6EB0"/>
    <w:rsid w:val="009C4FD0"/>
    <w:rsid w:val="009C546E"/>
    <w:rsid w:val="009D0E9F"/>
    <w:rsid w:val="009F03CF"/>
    <w:rsid w:val="009F774C"/>
    <w:rsid w:val="00A13CE8"/>
    <w:rsid w:val="00A3758A"/>
    <w:rsid w:val="00AD3FEC"/>
    <w:rsid w:val="00B0680D"/>
    <w:rsid w:val="00B31940"/>
    <w:rsid w:val="00BE6411"/>
    <w:rsid w:val="00C00CE1"/>
    <w:rsid w:val="00C016EE"/>
    <w:rsid w:val="00C32745"/>
    <w:rsid w:val="00C523DA"/>
    <w:rsid w:val="00D536BC"/>
    <w:rsid w:val="00D80281"/>
    <w:rsid w:val="00D87349"/>
    <w:rsid w:val="00DA2F1F"/>
    <w:rsid w:val="00DE6E2F"/>
    <w:rsid w:val="00E56986"/>
    <w:rsid w:val="00EF44C7"/>
    <w:rsid w:val="00F02054"/>
    <w:rsid w:val="00F22F74"/>
    <w:rsid w:val="00F56454"/>
    <w:rsid w:val="00FA338C"/>
    <w:rsid w:val="00FD089D"/>
    <w:rsid w:val="00FD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 w:id="213405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9fe8c5de-50b5-413d-8cab-6c71bb0ae35d@blackburn.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3E4A-647F-4B46-8F6B-118DE8A3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BwDBC</cp:lastModifiedBy>
  <cp:revision>9</cp:revision>
  <cp:lastPrinted>2018-11-20T12:18:00Z</cp:lastPrinted>
  <dcterms:created xsi:type="dcterms:W3CDTF">2018-11-02T10:50:00Z</dcterms:created>
  <dcterms:modified xsi:type="dcterms:W3CDTF">2019-01-22T11:03:00Z</dcterms:modified>
</cp:coreProperties>
</file>