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B0" w:rsidRPr="006D4F4A" w:rsidRDefault="007E7C99" w:rsidP="008E6EB0">
      <w:pPr>
        <w:autoSpaceDE w:val="0"/>
        <w:autoSpaceDN w:val="0"/>
        <w:adjustRightInd w:val="0"/>
        <w:spacing w:after="0" w:line="240" w:lineRule="auto"/>
        <w:rPr>
          <w:rFonts w:ascii="Arial" w:hAnsi="Arial" w:cs="Arial"/>
        </w:rPr>
      </w:pPr>
      <w:bookmarkStart w:id="0" w:name="_GoBack"/>
      <w:bookmarkEnd w:id="0"/>
      <w:r w:rsidRPr="006D4F4A">
        <w:rPr>
          <w:rFonts w:ascii="Arial" w:hAnsi="Arial" w:cs="Arial"/>
          <w:b/>
          <w:bCs/>
        </w:rPr>
        <w:t xml:space="preserve">                               </w:t>
      </w:r>
    </w:p>
    <w:tbl>
      <w:tblPr>
        <w:tblStyle w:val="LightList-Accent1"/>
        <w:tblW w:w="9788" w:type="dxa"/>
        <w:tblLayout w:type="fixed"/>
        <w:tblLook w:val="0000" w:firstRow="0" w:lastRow="0" w:firstColumn="0" w:lastColumn="0" w:noHBand="0" w:noVBand="0"/>
      </w:tblPr>
      <w:tblGrid>
        <w:gridCol w:w="2802"/>
        <w:gridCol w:w="6942"/>
        <w:gridCol w:w="44"/>
      </w:tblGrid>
      <w:tr w:rsidR="006D4F4A" w:rsidRPr="006D4F4A" w:rsidTr="00D80281">
        <w:trPr>
          <w:cnfStyle w:val="000000100000" w:firstRow="0" w:lastRow="0" w:firstColumn="0" w:lastColumn="0" w:oddVBand="0" w:evenVBand="0" w:oddHBand="1" w:evenHBand="0" w:firstRowFirstColumn="0" w:firstRowLastColumn="0" w:lastRowFirstColumn="0" w:lastRowLastColumn="0"/>
          <w:trHeight w:val="152"/>
        </w:trPr>
        <w:tc>
          <w:tcPr>
            <w:cnfStyle w:val="000010000000" w:firstRow="0" w:lastRow="0" w:firstColumn="0" w:lastColumn="0" w:oddVBand="1" w:evenVBand="0" w:oddHBand="0" w:evenHBand="0" w:firstRowFirstColumn="0" w:firstRowLastColumn="0" w:lastRowFirstColumn="0" w:lastRowLastColumn="0"/>
            <w:tcW w:w="2802" w:type="dxa"/>
            <w:shd w:val="clear" w:color="auto" w:fill="F2F2F2" w:themeFill="background1" w:themeFillShade="F2"/>
          </w:tcPr>
          <w:p w:rsidR="00BE6411" w:rsidRPr="006D4F4A" w:rsidRDefault="00BE6411" w:rsidP="008E6EB0">
            <w:pPr>
              <w:autoSpaceDE w:val="0"/>
              <w:autoSpaceDN w:val="0"/>
              <w:adjustRightInd w:val="0"/>
              <w:rPr>
                <w:rFonts w:ascii="Arial" w:hAnsi="Arial" w:cs="Arial"/>
                <w:b/>
                <w:bCs/>
              </w:rPr>
            </w:pPr>
            <w:r w:rsidRPr="006D4F4A">
              <w:rPr>
                <w:rFonts w:ascii="Arial" w:hAnsi="Arial" w:cs="Arial"/>
                <w:b/>
                <w:bCs/>
              </w:rPr>
              <w:t xml:space="preserve">Job Title </w:t>
            </w:r>
          </w:p>
          <w:p w:rsidR="00BE6411" w:rsidRPr="006D4F4A" w:rsidRDefault="00BE6411" w:rsidP="008E6EB0">
            <w:pPr>
              <w:autoSpaceDE w:val="0"/>
              <w:autoSpaceDN w:val="0"/>
              <w:adjustRightInd w:val="0"/>
              <w:rPr>
                <w:rFonts w:ascii="Arial" w:hAnsi="Arial" w:cs="Arial"/>
              </w:rPr>
            </w:pPr>
          </w:p>
        </w:tc>
        <w:tc>
          <w:tcPr>
            <w:tcW w:w="6986" w:type="dxa"/>
            <w:gridSpan w:val="2"/>
            <w:tcBorders>
              <w:right w:val="single" w:sz="4" w:space="0" w:color="auto"/>
            </w:tcBorders>
          </w:tcPr>
          <w:p w:rsidR="00BE6411" w:rsidRPr="006D4F4A" w:rsidRDefault="00A30495" w:rsidP="00B86A5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6D4F4A">
              <w:rPr>
                <w:rFonts w:ascii="Arial" w:hAnsi="Arial" w:cs="Arial"/>
              </w:rPr>
              <w:t xml:space="preserve">Arboricultural </w:t>
            </w:r>
            <w:r w:rsidR="00B86A5F">
              <w:rPr>
                <w:rFonts w:ascii="Arial" w:hAnsi="Arial" w:cs="Arial"/>
              </w:rPr>
              <w:t>O</w:t>
            </w:r>
            <w:r w:rsidRPr="006D4F4A">
              <w:rPr>
                <w:rFonts w:ascii="Arial" w:hAnsi="Arial" w:cs="Arial"/>
              </w:rPr>
              <w:t>fficer</w:t>
            </w:r>
          </w:p>
        </w:tc>
      </w:tr>
      <w:tr w:rsidR="006D4F4A" w:rsidRPr="006D4F4A" w:rsidTr="00D80281">
        <w:trPr>
          <w:trHeight w:val="152"/>
        </w:trPr>
        <w:tc>
          <w:tcPr>
            <w:cnfStyle w:val="000010000000" w:firstRow="0" w:lastRow="0" w:firstColumn="0" w:lastColumn="0" w:oddVBand="1" w:evenVBand="0" w:oddHBand="0" w:evenHBand="0" w:firstRowFirstColumn="0" w:firstRowLastColumn="0" w:lastRowFirstColumn="0" w:lastRowLastColumn="0"/>
            <w:tcW w:w="2802" w:type="dxa"/>
            <w:shd w:val="clear" w:color="auto" w:fill="F2F2F2" w:themeFill="background1" w:themeFillShade="F2"/>
          </w:tcPr>
          <w:p w:rsidR="00BE6411" w:rsidRPr="006D4F4A" w:rsidRDefault="00EE6173" w:rsidP="008E6EB0">
            <w:pPr>
              <w:autoSpaceDE w:val="0"/>
              <w:autoSpaceDN w:val="0"/>
              <w:adjustRightInd w:val="0"/>
              <w:rPr>
                <w:rFonts w:ascii="Arial" w:hAnsi="Arial" w:cs="Arial"/>
                <w:b/>
                <w:bCs/>
              </w:rPr>
            </w:pPr>
            <w:r w:rsidRPr="006D4F4A">
              <w:rPr>
                <w:rFonts w:ascii="Arial" w:hAnsi="Arial" w:cs="Arial"/>
                <w:b/>
                <w:bCs/>
              </w:rPr>
              <w:t>Company</w:t>
            </w:r>
          </w:p>
          <w:p w:rsidR="00BE6411" w:rsidRPr="006D4F4A" w:rsidRDefault="00BE6411" w:rsidP="008E6EB0">
            <w:pPr>
              <w:autoSpaceDE w:val="0"/>
              <w:autoSpaceDN w:val="0"/>
              <w:adjustRightInd w:val="0"/>
              <w:rPr>
                <w:rFonts w:ascii="Arial" w:hAnsi="Arial" w:cs="Arial"/>
                <w:b/>
                <w:bCs/>
              </w:rPr>
            </w:pPr>
          </w:p>
        </w:tc>
        <w:tc>
          <w:tcPr>
            <w:tcW w:w="6986" w:type="dxa"/>
            <w:gridSpan w:val="2"/>
            <w:tcBorders>
              <w:right w:val="single" w:sz="4" w:space="0" w:color="auto"/>
            </w:tcBorders>
          </w:tcPr>
          <w:p w:rsidR="00BE6411" w:rsidRPr="006D4F4A" w:rsidRDefault="00106F49" w:rsidP="00815ED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6D4F4A">
              <w:rPr>
                <w:rFonts w:ascii="Arial" w:hAnsi="Arial" w:cs="Arial"/>
              </w:rPr>
              <w:t>Growth Lancashire Ltd</w:t>
            </w:r>
          </w:p>
        </w:tc>
      </w:tr>
      <w:tr w:rsidR="006D4F4A" w:rsidRPr="006D4F4A" w:rsidTr="00D80281">
        <w:trPr>
          <w:cnfStyle w:val="000000100000" w:firstRow="0" w:lastRow="0" w:firstColumn="0" w:lastColumn="0" w:oddVBand="0" w:evenVBand="0" w:oddHBand="1" w:evenHBand="0" w:firstRowFirstColumn="0" w:firstRowLastColumn="0" w:lastRowFirstColumn="0" w:lastRowLastColumn="0"/>
          <w:trHeight w:val="152"/>
        </w:trPr>
        <w:tc>
          <w:tcPr>
            <w:cnfStyle w:val="000010000000" w:firstRow="0" w:lastRow="0" w:firstColumn="0" w:lastColumn="0" w:oddVBand="1" w:evenVBand="0" w:oddHBand="0" w:evenHBand="0" w:firstRowFirstColumn="0" w:firstRowLastColumn="0" w:lastRowFirstColumn="0" w:lastRowLastColumn="0"/>
            <w:tcW w:w="2802" w:type="dxa"/>
            <w:shd w:val="clear" w:color="auto" w:fill="F2F2F2" w:themeFill="background1" w:themeFillShade="F2"/>
          </w:tcPr>
          <w:p w:rsidR="00BE6411" w:rsidRPr="006D4F4A" w:rsidRDefault="00EE6173" w:rsidP="008E6EB0">
            <w:pPr>
              <w:autoSpaceDE w:val="0"/>
              <w:autoSpaceDN w:val="0"/>
              <w:adjustRightInd w:val="0"/>
              <w:rPr>
                <w:rFonts w:ascii="Arial" w:hAnsi="Arial" w:cs="Arial"/>
                <w:b/>
                <w:bCs/>
              </w:rPr>
            </w:pPr>
            <w:r w:rsidRPr="006D4F4A">
              <w:rPr>
                <w:rFonts w:ascii="Arial" w:hAnsi="Arial" w:cs="Arial"/>
                <w:b/>
                <w:bCs/>
              </w:rPr>
              <w:t>Salary</w:t>
            </w:r>
          </w:p>
          <w:p w:rsidR="00BE6411" w:rsidRPr="006D4F4A" w:rsidRDefault="00BE6411" w:rsidP="008E6EB0">
            <w:pPr>
              <w:autoSpaceDE w:val="0"/>
              <w:autoSpaceDN w:val="0"/>
              <w:adjustRightInd w:val="0"/>
              <w:rPr>
                <w:rFonts w:ascii="Arial" w:hAnsi="Arial" w:cs="Arial"/>
                <w:b/>
                <w:bCs/>
              </w:rPr>
            </w:pPr>
          </w:p>
        </w:tc>
        <w:tc>
          <w:tcPr>
            <w:tcW w:w="6986" w:type="dxa"/>
            <w:gridSpan w:val="2"/>
            <w:tcBorders>
              <w:right w:val="single" w:sz="4" w:space="0" w:color="auto"/>
            </w:tcBorders>
          </w:tcPr>
          <w:p w:rsidR="00BE6411" w:rsidRPr="006D4F4A" w:rsidRDefault="00B86A5F" w:rsidP="00B86A5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£27,905 - £31,371</w:t>
            </w:r>
          </w:p>
        </w:tc>
      </w:tr>
      <w:tr w:rsidR="00B86A5F" w:rsidRPr="006D4F4A" w:rsidTr="00D80281">
        <w:trPr>
          <w:trHeight w:val="152"/>
        </w:trPr>
        <w:tc>
          <w:tcPr>
            <w:cnfStyle w:val="000010000000" w:firstRow="0" w:lastRow="0" w:firstColumn="0" w:lastColumn="0" w:oddVBand="1" w:evenVBand="0" w:oddHBand="0" w:evenHBand="0" w:firstRowFirstColumn="0" w:firstRowLastColumn="0" w:lastRowFirstColumn="0" w:lastRowLastColumn="0"/>
            <w:tcW w:w="2802" w:type="dxa"/>
            <w:shd w:val="clear" w:color="auto" w:fill="F2F2F2" w:themeFill="background1" w:themeFillShade="F2"/>
          </w:tcPr>
          <w:p w:rsidR="00B86A5F" w:rsidRPr="006D4F4A" w:rsidRDefault="00B86A5F" w:rsidP="008E6EB0">
            <w:pPr>
              <w:autoSpaceDE w:val="0"/>
              <w:autoSpaceDN w:val="0"/>
              <w:adjustRightInd w:val="0"/>
              <w:rPr>
                <w:rFonts w:ascii="Arial" w:hAnsi="Arial" w:cs="Arial"/>
                <w:b/>
                <w:bCs/>
              </w:rPr>
            </w:pPr>
            <w:r>
              <w:rPr>
                <w:rFonts w:ascii="Arial" w:hAnsi="Arial" w:cs="Arial"/>
                <w:b/>
                <w:bCs/>
              </w:rPr>
              <w:t xml:space="preserve">Contract </w:t>
            </w:r>
          </w:p>
        </w:tc>
        <w:tc>
          <w:tcPr>
            <w:tcW w:w="6986" w:type="dxa"/>
            <w:gridSpan w:val="2"/>
            <w:tcBorders>
              <w:right w:val="single" w:sz="4" w:space="0" w:color="auto"/>
            </w:tcBorders>
          </w:tcPr>
          <w:p w:rsidR="00B86A5F" w:rsidRDefault="00B86A5F" w:rsidP="00BE64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Permanent</w:t>
            </w:r>
          </w:p>
          <w:p w:rsidR="00B86A5F" w:rsidRPr="006D4F4A" w:rsidRDefault="00B86A5F" w:rsidP="00BE64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D4F4A" w:rsidRPr="006D4F4A" w:rsidTr="00D80281">
        <w:trPr>
          <w:cnfStyle w:val="000000100000" w:firstRow="0" w:lastRow="0" w:firstColumn="0" w:lastColumn="0" w:oddVBand="0" w:evenVBand="0" w:oddHBand="1" w:evenHBand="0" w:firstRowFirstColumn="0" w:firstRowLastColumn="0" w:lastRowFirstColumn="0" w:lastRowLastColumn="0"/>
          <w:trHeight w:val="355"/>
        </w:trPr>
        <w:tc>
          <w:tcPr>
            <w:cnfStyle w:val="000010000000" w:firstRow="0" w:lastRow="0" w:firstColumn="0" w:lastColumn="0" w:oddVBand="1" w:evenVBand="0" w:oddHBand="0" w:evenHBand="0" w:firstRowFirstColumn="0" w:firstRowLastColumn="0" w:lastRowFirstColumn="0" w:lastRowLastColumn="0"/>
            <w:tcW w:w="9788" w:type="dxa"/>
            <w:gridSpan w:val="3"/>
            <w:shd w:val="clear" w:color="auto" w:fill="F2F2F2" w:themeFill="background1" w:themeFillShade="F2"/>
          </w:tcPr>
          <w:p w:rsidR="000473C4" w:rsidRPr="006D4F4A" w:rsidRDefault="00D80281" w:rsidP="00D80281">
            <w:pPr>
              <w:pStyle w:val="ListParagraph"/>
              <w:numPr>
                <w:ilvl w:val="0"/>
                <w:numId w:val="3"/>
              </w:numPr>
              <w:shd w:val="clear" w:color="auto" w:fill="F2F2F2" w:themeFill="background1" w:themeFillShade="F2"/>
              <w:autoSpaceDE w:val="0"/>
              <w:autoSpaceDN w:val="0"/>
              <w:adjustRightInd w:val="0"/>
              <w:rPr>
                <w:rFonts w:ascii="Arial" w:hAnsi="Arial" w:cs="Arial"/>
                <w:b/>
                <w:bCs/>
              </w:rPr>
            </w:pPr>
            <w:r w:rsidRPr="006D4F4A">
              <w:rPr>
                <w:rFonts w:ascii="Arial" w:hAnsi="Arial" w:cs="Arial"/>
                <w:b/>
                <w:bCs/>
              </w:rPr>
              <w:t>PURPOSE OF THE JOB</w:t>
            </w:r>
          </w:p>
          <w:p w:rsidR="00D80281" w:rsidRPr="006D4F4A" w:rsidRDefault="00D80281" w:rsidP="00D80281">
            <w:pPr>
              <w:pStyle w:val="ListParagraph"/>
              <w:shd w:val="clear" w:color="auto" w:fill="F2F2F2" w:themeFill="background1" w:themeFillShade="F2"/>
              <w:autoSpaceDE w:val="0"/>
              <w:autoSpaceDN w:val="0"/>
              <w:adjustRightInd w:val="0"/>
              <w:rPr>
                <w:rFonts w:ascii="Arial" w:hAnsi="Arial" w:cs="Arial"/>
                <w:b/>
                <w:bCs/>
              </w:rPr>
            </w:pPr>
          </w:p>
        </w:tc>
      </w:tr>
      <w:tr w:rsidR="006D4F4A" w:rsidRPr="006D4F4A" w:rsidTr="00503DAE">
        <w:trPr>
          <w:trHeight w:val="1042"/>
        </w:trPr>
        <w:tc>
          <w:tcPr>
            <w:cnfStyle w:val="000010000000" w:firstRow="0" w:lastRow="0" w:firstColumn="0" w:lastColumn="0" w:oddVBand="1" w:evenVBand="0" w:oddHBand="0" w:evenHBand="0" w:firstRowFirstColumn="0" w:firstRowLastColumn="0" w:lastRowFirstColumn="0" w:lastRowLastColumn="0"/>
            <w:tcW w:w="9788" w:type="dxa"/>
            <w:gridSpan w:val="3"/>
          </w:tcPr>
          <w:p w:rsidR="00BA7C44" w:rsidRDefault="00A30495" w:rsidP="00BA7C44">
            <w:pPr>
              <w:pStyle w:val="List2"/>
              <w:spacing w:after="0"/>
              <w:ind w:left="0" w:firstLine="0"/>
              <w:jc w:val="both"/>
              <w:rPr>
                <w:rFonts w:cs="Arial"/>
                <w:szCs w:val="22"/>
              </w:rPr>
            </w:pPr>
            <w:r w:rsidRPr="006D4F4A">
              <w:rPr>
                <w:rFonts w:cs="Arial"/>
                <w:szCs w:val="22"/>
              </w:rPr>
              <w:t xml:space="preserve">As a member of the company’s specialist services </w:t>
            </w:r>
            <w:r w:rsidR="00ED7C1C">
              <w:rPr>
                <w:rFonts w:cs="Arial"/>
                <w:szCs w:val="22"/>
              </w:rPr>
              <w:t>team</w:t>
            </w:r>
            <w:r w:rsidRPr="006D4F4A">
              <w:rPr>
                <w:rFonts w:cs="Arial"/>
                <w:szCs w:val="22"/>
              </w:rPr>
              <w:t>, the post holder will be responsible for providing professional arboriculture advice and service</w:t>
            </w:r>
            <w:r w:rsidR="00BA7C44">
              <w:rPr>
                <w:rFonts w:cs="Arial"/>
                <w:szCs w:val="22"/>
              </w:rPr>
              <w:t xml:space="preserve">. </w:t>
            </w:r>
          </w:p>
          <w:p w:rsidR="00123F84" w:rsidRPr="006D4F4A" w:rsidRDefault="00BA7C44" w:rsidP="00BA7C44">
            <w:pPr>
              <w:pStyle w:val="List2"/>
              <w:spacing w:after="0"/>
              <w:ind w:left="0" w:firstLine="0"/>
              <w:jc w:val="both"/>
              <w:rPr>
                <w:rFonts w:cs="Arial"/>
                <w:szCs w:val="22"/>
              </w:rPr>
            </w:pPr>
            <w:r>
              <w:rPr>
                <w:rFonts w:cs="Arial"/>
                <w:szCs w:val="22"/>
              </w:rPr>
              <w:t>This role will be critical in</w:t>
            </w:r>
            <w:r w:rsidR="00A30495" w:rsidRPr="006D4F4A">
              <w:rPr>
                <w:rFonts w:cs="Arial"/>
                <w:szCs w:val="22"/>
              </w:rPr>
              <w:t xml:space="preserve"> </w:t>
            </w:r>
            <w:r>
              <w:rPr>
                <w:rFonts w:cs="Arial"/>
                <w:szCs w:val="22"/>
              </w:rPr>
              <w:t>the company</w:t>
            </w:r>
            <w:r w:rsidR="004E6250" w:rsidRPr="006D4F4A">
              <w:rPr>
                <w:rFonts w:cs="Arial"/>
                <w:szCs w:val="22"/>
              </w:rPr>
              <w:t xml:space="preserve"> successfully </w:t>
            </w:r>
            <w:r w:rsidR="00A30495" w:rsidRPr="006D4F4A">
              <w:rPr>
                <w:rFonts w:cs="Arial"/>
                <w:szCs w:val="22"/>
              </w:rPr>
              <w:t>deliver</w:t>
            </w:r>
            <w:r>
              <w:rPr>
                <w:rFonts w:cs="Arial"/>
                <w:szCs w:val="22"/>
              </w:rPr>
              <w:t>ing</w:t>
            </w:r>
            <w:r w:rsidR="004E6250" w:rsidRPr="006D4F4A">
              <w:rPr>
                <w:rFonts w:cs="Arial"/>
                <w:szCs w:val="22"/>
              </w:rPr>
              <w:t xml:space="preserve"> activity commissioned by </w:t>
            </w:r>
            <w:r>
              <w:rPr>
                <w:rFonts w:cs="Arial"/>
                <w:szCs w:val="22"/>
              </w:rPr>
              <w:t xml:space="preserve">our </w:t>
            </w:r>
            <w:r w:rsidR="00A30495" w:rsidRPr="006D4F4A">
              <w:rPr>
                <w:rFonts w:cs="Arial"/>
                <w:szCs w:val="22"/>
              </w:rPr>
              <w:t>Local Authority partners, across both Development Management and Environmental services.</w:t>
            </w:r>
          </w:p>
        </w:tc>
      </w:tr>
      <w:tr w:rsidR="006D4F4A" w:rsidRPr="006D4F4A" w:rsidTr="00D80281">
        <w:trPr>
          <w:cnfStyle w:val="000000100000" w:firstRow="0" w:lastRow="0" w:firstColumn="0" w:lastColumn="0" w:oddVBand="0" w:evenVBand="0" w:oddHBand="1" w:evenHBand="0" w:firstRowFirstColumn="0" w:firstRowLastColumn="0" w:lastRowFirstColumn="0" w:lastRowLastColumn="0"/>
          <w:trHeight w:val="575"/>
        </w:trPr>
        <w:tc>
          <w:tcPr>
            <w:cnfStyle w:val="000010000000" w:firstRow="0" w:lastRow="0" w:firstColumn="0" w:lastColumn="0" w:oddVBand="1" w:evenVBand="0" w:oddHBand="0" w:evenHBand="0" w:firstRowFirstColumn="0" w:firstRowLastColumn="0" w:lastRowFirstColumn="0" w:lastRowLastColumn="0"/>
            <w:tcW w:w="9788" w:type="dxa"/>
            <w:gridSpan w:val="3"/>
            <w:shd w:val="clear" w:color="auto" w:fill="F2F2F2" w:themeFill="background1" w:themeFillShade="F2"/>
          </w:tcPr>
          <w:p w:rsidR="00366227" w:rsidRPr="006D4F4A" w:rsidRDefault="005C6BC0" w:rsidP="00D80281">
            <w:pPr>
              <w:pStyle w:val="ListParagraph"/>
              <w:numPr>
                <w:ilvl w:val="0"/>
                <w:numId w:val="3"/>
              </w:numPr>
              <w:shd w:val="clear" w:color="auto" w:fill="F2F2F2" w:themeFill="background1" w:themeFillShade="F2"/>
              <w:autoSpaceDE w:val="0"/>
              <w:autoSpaceDN w:val="0"/>
              <w:adjustRightInd w:val="0"/>
              <w:rPr>
                <w:rFonts w:ascii="Arial" w:hAnsi="Arial" w:cs="Arial"/>
                <w:b/>
                <w:bCs/>
              </w:rPr>
            </w:pPr>
            <w:r w:rsidRPr="006D4F4A">
              <w:rPr>
                <w:rFonts w:ascii="Arial" w:hAnsi="Arial" w:cs="Arial"/>
                <w:b/>
                <w:bCs/>
                <w:shd w:val="clear" w:color="auto" w:fill="F2F2F2" w:themeFill="background1" w:themeFillShade="F2"/>
              </w:rPr>
              <w:t>MAIN AREAS OF RESPONSIBILITY</w:t>
            </w:r>
            <w:r w:rsidR="00366227" w:rsidRPr="006D4F4A">
              <w:rPr>
                <w:rFonts w:ascii="Arial" w:hAnsi="Arial" w:cs="Arial"/>
                <w:b/>
                <w:bCs/>
              </w:rPr>
              <w:t xml:space="preserve"> </w:t>
            </w:r>
          </w:p>
        </w:tc>
      </w:tr>
      <w:tr w:rsidR="006D4F4A" w:rsidRPr="006D4F4A" w:rsidTr="002E47D3">
        <w:trPr>
          <w:gridAfter w:val="1"/>
          <w:wAfter w:w="44" w:type="dxa"/>
          <w:trHeight w:val="209"/>
        </w:trPr>
        <w:tc>
          <w:tcPr>
            <w:cnfStyle w:val="000010000000" w:firstRow="0" w:lastRow="0" w:firstColumn="0" w:lastColumn="0" w:oddVBand="1" w:evenVBand="0" w:oddHBand="0" w:evenHBand="0" w:firstRowFirstColumn="0" w:firstRowLastColumn="0" w:lastRowFirstColumn="0" w:lastRowLastColumn="0"/>
            <w:tcW w:w="9744" w:type="dxa"/>
            <w:gridSpan w:val="2"/>
          </w:tcPr>
          <w:p w:rsidR="00A30495" w:rsidRPr="006D4F4A" w:rsidRDefault="004E6250" w:rsidP="00742589">
            <w:pPr>
              <w:rPr>
                <w:rFonts w:ascii="Arial" w:hAnsi="Arial" w:cs="Arial"/>
              </w:rPr>
            </w:pPr>
            <w:r w:rsidRPr="006D4F4A">
              <w:rPr>
                <w:rFonts w:ascii="Arial" w:hAnsi="Arial" w:cs="Arial"/>
              </w:rPr>
              <w:t>The main tasks which the company is commissioned to undertake on behalf of its Local Authority partners includes:</w:t>
            </w:r>
          </w:p>
          <w:p w:rsidR="004E6250" w:rsidRPr="006D4F4A" w:rsidRDefault="004E6250" w:rsidP="00742589">
            <w:pPr>
              <w:rPr>
                <w:rFonts w:ascii="Arial" w:hAnsi="Arial" w:cs="Arial"/>
              </w:rPr>
            </w:pPr>
          </w:p>
          <w:p w:rsidR="004E6250" w:rsidRPr="006D4F4A" w:rsidRDefault="004E6250" w:rsidP="00742589">
            <w:pPr>
              <w:rPr>
                <w:rFonts w:ascii="Arial" w:hAnsi="Arial" w:cs="Arial"/>
                <w:u w:val="single"/>
              </w:rPr>
            </w:pPr>
            <w:r w:rsidRPr="006D4F4A">
              <w:rPr>
                <w:rFonts w:ascii="Arial" w:hAnsi="Arial" w:cs="Arial"/>
                <w:u w:val="single"/>
              </w:rPr>
              <w:t>Development Management</w:t>
            </w:r>
          </w:p>
          <w:p w:rsidR="00A30495" w:rsidRPr="006D4F4A" w:rsidRDefault="00A30495" w:rsidP="00742589">
            <w:pPr>
              <w:rPr>
                <w:rFonts w:ascii="Arial" w:hAnsi="Arial" w:cs="Arial"/>
              </w:rPr>
            </w:pPr>
          </w:p>
          <w:p w:rsidR="00F770E6" w:rsidRPr="006D4F4A" w:rsidRDefault="004E6250" w:rsidP="00F770E6">
            <w:pPr>
              <w:pStyle w:val="BodyText2"/>
              <w:numPr>
                <w:ilvl w:val="0"/>
                <w:numId w:val="22"/>
              </w:numPr>
              <w:jc w:val="both"/>
              <w:rPr>
                <w:rFonts w:ascii="Arial" w:hAnsi="Arial" w:cs="Arial"/>
                <w:sz w:val="22"/>
                <w:szCs w:val="22"/>
              </w:rPr>
            </w:pPr>
            <w:r w:rsidRPr="006D4F4A">
              <w:rPr>
                <w:rFonts w:ascii="Arial" w:hAnsi="Arial" w:cs="Arial"/>
                <w:sz w:val="22"/>
                <w:szCs w:val="22"/>
              </w:rPr>
              <w:t>To advise on and deal with arboricultural matters relating to planning applications, including major or complex proposals and development plans. The post holder will be required to give professional advice, expertise and recommendations to Development Management functions on the arboricultural implications of proposed development as necessary</w:t>
            </w:r>
            <w:r w:rsidR="00F770E6" w:rsidRPr="006D4F4A">
              <w:rPr>
                <w:rFonts w:ascii="Arial" w:hAnsi="Arial" w:cs="Arial"/>
                <w:sz w:val="22"/>
                <w:szCs w:val="22"/>
              </w:rPr>
              <w:t>, or the discharge of planning conditions</w:t>
            </w:r>
            <w:r w:rsidRPr="006D4F4A">
              <w:rPr>
                <w:rFonts w:ascii="Arial" w:hAnsi="Arial" w:cs="Arial"/>
                <w:sz w:val="22"/>
                <w:szCs w:val="22"/>
              </w:rPr>
              <w:t xml:space="preserve">. </w:t>
            </w:r>
          </w:p>
          <w:p w:rsidR="00F770E6" w:rsidRDefault="00F770E6" w:rsidP="00F770E6">
            <w:pPr>
              <w:pStyle w:val="ListParagraph"/>
              <w:rPr>
                <w:rFonts w:ascii="Arial" w:hAnsi="Arial" w:cs="Arial"/>
              </w:rPr>
            </w:pPr>
          </w:p>
          <w:p w:rsidR="000B1682" w:rsidRPr="000B1682" w:rsidRDefault="000B1682" w:rsidP="000B1682">
            <w:pPr>
              <w:pStyle w:val="BodyText2"/>
              <w:numPr>
                <w:ilvl w:val="0"/>
                <w:numId w:val="22"/>
              </w:numPr>
              <w:jc w:val="both"/>
              <w:rPr>
                <w:rFonts w:ascii="Arial" w:hAnsi="Arial" w:cs="Arial"/>
                <w:sz w:val="22"/>
                <w:szCs w:val="22"/>
              </w:rPr>
            </w:pPr>
            <w:r w:rsidRPr="006D4F4A">
              <w:rPr>
                <w:rFonts w:ascii="Arial" w:hAnsi="Arial" w:cs="Arial"/>
                <w:sz w:val="22"/>
                <w:szCs w:val="22"/>
              </w:rPr>
              <w:t xml:space="preserve">To manage and be responsible for the Tree Preservation Order (TPO) procedure in line with the </w:t>
            </w:r>
            <w:r w:rsidR="00BA7C44">
              <w:rPr>
                <w:rFonts w:ascii="Arial" w:hAnsi="Arial" w:cs="Arial"/>
                <w:sz w:val="22"/>
                <w:szCs w:val="22"/>
              </w:rPr>
              <w:t>necessary legislation</w:t>
            </w:r>
            <w:r w:rsidRPr="006D4F4A">
              <w:rPr>
                <w:rFonts w:ascii="Arial" w:hAnsi="Arial" w:cs="Arial"/>
                <w:sz w:val="22"/>
                <w:szCs w:val="22"/>
              </w:rPr>
              <w:t>. This will include monitoring, prioritising, reviewing and dealing with applications for works to existing TPOs and/or a re</w:t>
            </w:r>
            <w:r w:rsidR="00BA7C44">
              <w:rPr>
                <w:rFonts w:ascii="Arial" w:hAnsi="Arial" w:cs="Arial"/>
                <w:sz w:val="22"/>
                <w:szCs w:val="22"/>
              </w:rPr>
              <w:t>view of the existing TPO itself;</w:t>
            </w:r>
            <w:r w:rsidRPr="006D4F4A">
              <w:rPr>
                <w:rFonts w:ascii="Arial" w:hAnsi="Arial" w:cs="Arial"/>
                <w:sz w:val="22"/>
                <w:szCs w:val="22"/>
              </w:rPr>
              <w:t xml:space="preserve"> and initiating, evaluating, preparing and serving new TPOs as required.</w:t>
            </w:r>
          </w:p>
          <w:p w:rsidR="000B1682" w:rsidRPr="006D4F4A" w:rsidRDefault="000B1682" w:rsidP="00F770E6">
            <w:pPr>
              <w:pStyle w:val="ListParagraph"/>
              <w:rPr>
                <w:rFonts w:ascii="Arial" w:hAnsi="Arial" w:cs="Arial"/>
              </w:rPr>
            </w:pPr>
          </w:p>
          <w:p w:rsidR="00F770E6" w:rsidRPr="006D4F4A" w:rsidRDefault="004E6250" w:rsidP="00F770E6">
            <w:pPr>
              <w:pStyle w:val="BodyText2"/>
              <w:numPr>
                <w:ilvl w:val="0"/>
                <w:numId w:val="22"/>
              </w:numPr>
              <w:jc w:val="both"/>
              <w:rPr>
                <w:rFonts w:ascii="Arial" w:hAnsi="Arial" w:cs="Arial"/>
                <w:sz w:val="22"/>
                <w:szCs w:val="22"/>
              </w:rPr>
            </w:pPr>
            <w:r w:rsidRPr="006D4F4A">
              <w:rPr>
                <w:rFonts w:ascii="Arial" w:hAnsi="Arial" w:cs="Arial"/>
                <w:sz w:val="22"/>
                <w:szCs w:val="22"/>
              </w:rPr>
              <w:t xml:space="preserve">To administer the control of works to trees in Conservation Areas in line with the </w:t>
            </w:r>
            <w:r w:rsidR="00BA7C44">
              <w:rPr>
                <w:rFonts w:ascii="Arial" w:hAnsi="Arial" w:cs="Arial"/>
                <w:sz w:val="22"/>
                <w:szCs w:val="22"/>
              </w:rPr>
              <w:t>necessary legislation</w:t>
            </w:r>
            <w:r w:rsidRPr="006D4F4A">
              <w:rPr>
                <w:rFonts w:ascii="Arial" w:hAnsi="Arial" w:cs="Arial"/>
                <w:sz w:val="22"/>
                <w:szCs w:val="22"/>
              </w:rPr>
              <w:t xml:space="preserve">. </w:t>
            </w:r>
          </w:p>
          <w:p w:rsidR="00F770E6" w:rsidRPr="006D4F4A" w:rsidRDefault="00F770E6" w:rsidP="00F770E6">
            <w:pPr>
              <w:pStyle w:val="ListParagraph"/>
              <w:rPr>
                <w:rFonts w:ascii="Arial" w:hAnsi="Arial" w:cs="Arial"/>
              </w:rPr>
            </w:pPr>
          </w:p>
          <w:p w:rsidR="00BA7C44" w:rsidRPr="006D4F4A" w:rsidRDefault="00F770E6" w:rsidP="00BA7C44">
            <w:pPr>
              <w:pStyle w:val="BodyText2"/>
              <w:numPr>
                <w:ilvl w:val="0"/>
                <w:numId w:val="22"/>
              </w:numPr>
              <w:jc w:val="both"/>
              <w:rPr>
                <w:rFonts w:ascii="Arial" w:hAnsi="Arial" w:cs="Arial"/>
                <w:sz w:val="22"/>
                <w:szCs w:val="22"/>
              </w:rPr>
            </w:pPr>
            <w:r w:rsidRPr="006D4F4A">
              <w:rPr>
                <w:rFonts w:ascii="Arial" w:hAnsi="Arial" w:cs="Arial"/>
                <w:sz w:val="22"/>
                <w:szCs w:val="22"/>
              </w:rPr>
              <w:t>T</w:t>
            </w:r>
            <w:r w:rsidR="004E6250" w:rsidRPr="006D4F4A">
              <w:rPr>
                <w:rFonts w:ascii="Arial" w:hAnsi="Arial" w:cs="Arial"/>
                <w:sz w:val="22"/>
                <w:szCs w:val="22"/>
              </w:rPr>
              <w:t xml:space="preserve">o administer the removal of hedgerows </w:t>
            </w:r>
            <w:r w:rsidR="00BA7C44" w:rsidRPr="006D4F4A">
              <w:rPr>
                <w:rFonts w:ascii="Arial" w:hAnsi="Arial" w:cs="Arial"/>
                <w:sz w:val="22"/>
                <w:szCs w:val="22"/>
              </w:rPr>
              <w:t xml:space="preserve">in line with the </w:t>
            </w:r>
            <w:r w:rsidR="00BA7C44">
              <w:rPr>
                <w:rFonts w:ascii="Arial" w:hAnsi="Arial" w:cs="Arial"/>
                <w:sz w:val="22"/>
                <w:szCs w:val="22"/>
              </w:rPr>
              <w:t>necessary legislation</w:t>
            </w:r>
            <w:r w:rsidR="00BA7C44" w:rsidRPr="006D4F4A">
              <w:rPr>
                <w:rFonts w:ascii="Arial" w:hAnsi="Arial" w:cs="Arial"/>
                <w:sz w:val="22"/>
                <w:szCs w:val="22"/>
              </w:rPr>
              <w:t xml:space="preserve">. </w:t>
            </w:r>
          </w:p>
          <w:p w:rsidR="00F770E6" w:rsidRPr="006D4F4A" w:rsidRDefault="00F770E6" w:rsidP="00F770E6">
            <w:pPr>
              <w:pStyle w:val="ListParagraph"/>
              <w:rPr>
                <w:rFonts w:ascii="Arial" w:hAnsi="Arial" w:cs="Arial"/>
              </w:rPr>
            </w:pPr>
          </w:p>
          <w:p w:rsidR="00F770E6" w:rsidRPr="003F6A8B" w:rsidRDefault="00F770E6" w:rsidP="00A9501B">
            <w:pPr>
              <w:pStyle w:val="BodyText2"/>
              <w:numPr>
                <w:ilvl w:val="0"/>
                <w:numId w:val="22"/>
              </w:numPr>
              <w:jc w:val="both"/>
              <w:rPr>
                <w:rFonts w:ascii="Arial" w:hAnsi="Arial" w:cs="Arial"/>
              </w:rPr>
            </w:pPr>
            <w:r w:rsidRPr="00BA7C44">
              <w:rPr>
                <w:rFonts w:ascii="Arial" w:hAnsi="Arial" w:cs="Arial"/>
                <w:sz w:val="22"/>
                <w:szCs w:val="22"/>
              </w:rPr>
              <w:t xml:space="preserve">To investigate all allegations of illegal tree and hedgerow works, and where necessary, initiate legal action and act as a Local Authority’s witness in criminal proceedings, prepare witness statements, build a case for prosecution and represent the Local Authority in the Courts as required. </w:t>
            </w:r>
          </w:p>
          <w:p w:rsidR="003F6A8B" w:rsidRDefault="003F6A8B" w:rsidP="003F6A8B">
            <w:pPr>
              <w:pStyle w:val="ListParagraph"/>
              <w:rPr>
                <w:rFonts w:ascii="Arial" w:hAnsi="Arial" w:cs="Arial"/>
              </w:rPr>
            </w:pPr>
          </w:p>
          <w:p w:rsidR="003F6A8B" w:rsidRPr="006D4F4A" w:rsidRDefault="003F6A8B" w:rsidP="003F6A8B">
            <w:pPr>
              <w:pStyle w:val="BodyText2"/>
              <w:jc w:val="both"/>
              <w:rPr>
                <w:rFonts w:ascii="Arial" w:hAnsi="Arial" w:cs="Arial"/>
                <w:sz w:val="22"/>
                <w:szCs w:val="22"/>
                <w:u w:val="single"/>
              </w:rPr>
            </w:pPr>
            <w:r w:rsidRPr="006D4F4A">
              <w:rPr>
                <w:rFonts w:ascii="Arial" w:hAnsi="Arial" w:cs="Arial"/>
                <w:sz w:val="22"/>
                <w:szCs w:val="22"/>
                <w:u w:val="single"/>
              </w:rPr>
              <w:t>Environment</w:t>
            </w:r>
          </w:p>
          <w:p w:rsidR="003F6A8B" w:rsidRPr="006D4F4A" w:rsidRDefault="003F6A8B" w:rsidP="003F6A8B">
            <w:pPr>
              <w:pStyle w:val="BodyText2"/>
              <w:jc w:val="both"/>
              <w:rPr>
                <w:rFonts w:ascii="Arial" w:hAnsi="Arial" w:cs="Arial"/>
                <w:sz w:val="22"/>
                <w:szCs w:val="22"/>
              </w:rPr>
            </w:pPr>
          </w:p>
          <w:p w:rsidR="003F6A8B" w:rsidRDefault="00712F09" w:rsidP="003F6A8B">
            <w:pPr>
              <w:pStyle w:val="BodyText2"/>
              <w:numPr>
                <w:ilvl w:val="0"/>
                <w:numId w:val="23"/>
              </w:numPr>
              <w:jc w:val="both"/>
              <w:rPr>
                <w:rFonts w:ascii="Arial" w:hAnsi="Arial" w:cs="Arial"/>
                <w:sz w:val="22"/>
                <w:szCs w:val="22"/>
              </w:rPr>
            </w:pPr>
            <w:r>
              <w:rPr>
                <w:rFonts w:ascii="Arial" w:hAnsi="Arial" w:cs="Arial"/>
                <w:sz w:val="22"/>
                <w:szCs w:val="22"/>
              </w:rPr>
              <w:t>Use specialist knowledge and experience t</w:t>
            </w:r>
            <w:r w:rsidR="003F6A8B">
              <w:rPr>
                <w:rFonts w:ascii="Arial" w:hAnsi="Arial" w:cs="Arial"/>
                <w:sz w:val="22"/>
                <w:szCs w:val="22"/>
              </w:rPr>
              <w:t>o advise our Local Authority partners on suitable approaches and methodology with regards to effective Tree Risk Management</w:t>
            </w:r>
            <w:r>
              <w:rPr>
                <w:rFonts w:ascii="Arial" w:hAnsi="Arial" w:cs="Arial"/>
                <w:sz w:val="22"/>
                <w:szCs w:val="22"/>
              </w:rPr>
              <w:t xml:space="preserve"> in line with the necessary legislation.</w:t>
            </w:r>
          </w:p>
          <w:p w:rsidR="003F6A8B" w:rsidRDefault="003F6A8B" w:rsidP="003F6A8B">
            <w:pPr>
              <w:pStyle w:val="BodyText2"/>
              <w:ind w:left="360" w:firstLine="0"/>
              <w:jc w:val="both"/>
              <w:rPr>
                <w:rFonts w:ascii="Arial" w:hAnsi="Arial" w:cs="Arial"/>
                <w:sz w:val="22"/>
                <w:szCs w:val="22"/>
              </w:rPr>
            </w:pPr>
          </w:p>
          <w:p w:rsidR="003F6A8B" w:rsidRDefault="00712F09" w:rsidP="003F6A8B">
            <w:pPr>
              <w:pStyle w:val="BodyText2"/>
              <w:numPr>
                <w:ilvl w:val="0"/>
                <w:numId w:val="23"/>
              </w:numPr>
              <w:jc w:val="both"/>
              <w:rPr>
                <w:rFonts w:ascii="Arial" w:hAnsi="Arial" w:cs="Arial"/>
                <w:sz w:val="22"/>
                <w:szCs w:val="22"/>
              </w:rPr>
            </w:pPr>
            <w:r>
              <w:rPr>
                <w:rFonts w:ascii="Arial" w:hAnsi="Arial" w:cs="Arial"/>
                <w:sz w:val="22"/>
                <w:szCs w:val="22"/>
              </w:rPr>
              <w:lastRenderedPageBreak/>
              <w:t>Plan and</w:t>
            </w:r>
            <w:r w:rsidR="003F6A8B" w:rsidRPr="003F6A8B">
              <w:rPr>
                <w:rFonts w:ascii="Arial" w:hAnsi="Arial" w:cs="Arial"/>
                <w:sz w:val="22"/>
                <w:szCs w:val="22"/>
              </w:rPr>
              <w:t xml:space="preserve"> carry out detailed on-site surveys and inspections to determine the level of risk, condition and maintenance requirements of trees within the responsibility of </w:t>
            </w:r>
            <w:r w:rsidR="003F6A8B">
              <w:rPr>
                <w:rFonts w:ascii="Arial" w:hAnsi="Arial" w:cs="Arial"/>
                <w:sz w:val="22"/>
                <w:szCs w:val="22"/>
              </w:rPr>
              <w:t>our</w:t>
            </w:r>
            <w:r w:rsidR="003F6A8B" w:rsidRPr="003F6A8B">
              <w:rPr>
                <w:rFonts w:ascii="Arial" w:hAnsi="Arial" w:cs="Arial"/>
                <w:sz w:val="22"/>
                <w:szCs w:val="22"/>
              </w:rPr>
              <w:t xml:space="preserve"> </w:t>
            </w:r>
            <w:r w:rsidR="003F6A8B">
              <w:rPr>
                <w:rFonts w:ascii="Arial" w:hAnsi="Arial" w:cs="Arial"/>
                <w:sz w:val="22"/>
                <w:szCs w:val="22"/>
              </w:rPr>
              <w:t>Local Author</w:t>
            </w:r>
            <w:r w:rsidR="005259AA">
              <w:rPr>
                <w:rFonts w:ascii="Arial" w:hAnsi="Arial" w:cs="Arial"/>
                <w:sz w:val="22"/>
                <w:szCs w:val="22"/>
              </w:rPr>
              <w:t>i</w:t>
            </w:r>
            <w:r w:rsidR="003F6A8B">
              <w:rPr>
                <w:rFonts w:ascii="Arial" w:hAnsi="Arial" w:cs="Arial"/>
                <w:sz w:val="22"/>
                <w:szCs w:val="22"/>
              </w:rPr>
              <w:t xml:space="preserve">ty partners in order </w:t>
            </w:r>
            <w:r w:rsidR="003F6A8B" w:rsidRPr="003F6A8B">
              <w:rPr>
                <w:rFonts w:ascii="Arial" w:hAnsi="Arial" w:cs="Arial"/>
                <w:sz w:val="22"/>
                <w:szCs w:val="22"/>
              </w:rPr>
              <w:t>to ensure public/tree safety</w:t>
            </w:r>
            <w:r w:rsidR="003F6A8B">
              <w:rPr>
                <w:rFonts w:ascii="Arial" w:hAnsi="Arial" w:cs="Arial"/>
                <w:sz w:val="22"/>
                <w:szCs w:val="22"/>
              </w:rPr>
              <w:t>.</w:t>
            </w:r>
          </w:p>
          <w:p w:rsidR="003F6A8B" w:rsidRPr="00B86A5F" w:rsidRDefault="003F6A8B" w:rsidP="00B86A5F">
            <w:pPr>
              <w:rPr>
                <w:rFonts w:ascii="Arial" w:hAnsi="Arial" w:cs="Arial"/>
              </w:rPr>
            </w:pPr>
          </w:p>
          <w:p w:rsidR="003F6A8B" w:rsidRPr="003F6A8B" w:rsidRDefault="003F6A8B" w:rsidP="003F6A8B">
            <w:pPr>
              <w:pStyle w:val="BodyText2"/>
              <w:jc w:val="both"/>
              <w:rPr>
                <w:rFonts w:ascii="Arial" w:hAnsi="Arial" w:cs="Arial"/>
                <w:u w:val="single"/>
              </w:rPr>
            </w:pPr>
            <w:r>
              <w:rPr>
                <w:rFonts w:ascii="Arial" w:hAnsi="Arial" w:cs="Arial"/>
                <w:u w:val="single"/>
              </w:rPr>
              <w:t>Other</w:t>
            </w:r>
          </w:p>
          <w:p w:rsidR="00BA7C44" w:rsidRDefault="00BA7C44" w:rsidP="00BA7C44">
            <w:pPr>
              <w:pStyle w:val="ListParagraph"/>
              <w:rPr>
                <w:rFonts w:ascii="Arial" w:hAnsi="Arial" w:cs="Arial"/>
              </w:rPr>
            </w:pPr>
          </w:p>
          <w:p w:rsidR="00F770E6" w:rsidRPr="006D4F4A" w:rsidRDefault="00F770E6" w:rsidP="00F770E6">
            <w:pPr>
              <w:pStyle w:val="BodyText2"/>
              <w:numPr>
                <w:ilvl w:val="0"/>
                <w:numId w:val="22"/>
              </w:numPr>
              <w:jc w:val="both"/>
              <w:rPr>
                <w:rFonts w:ascii="Arial" w:hAnsi="Arial" w:cs="Arial"/>
                <w:sz w:val="22"/>
                <w:szCs w:val="22"/>
              </w:rPr>
            </w:pPr>
            <w:r w:rsidRPr="006D4F4A">
              <w:rPr>
                <w:rFonts w:ascii="Arial" w:hAnsi="Arial" w:cs="Arial"/>
                <w:sz w:val="22"/>
                <w:szCs w:val="22"/>
              </w:rPr>
              <w:t>Across the service, the post holder will be instrumental in managing and maintaining accurate and effective records</w:t>
            </w:r>
            <w:r w:rsidR="00BA7C44">
              <w:rPr>
                <w:rFonts w:ascii="Arial" w:hAnsi="Arial" w:cs="Arial"/>
                <w:sz w:val="22"/>
                <w:szCs w:val="22"/>
              </w:rPr>
              <w:t xml:space="preserve"> on behalf of our local authority partners</w:t>
            </w:r>
            <w:r w:rsidRPr="006D4F4A">
              <w:rPr>
                <w:rFonts w:ascii="Arial" w:hAnsi="Arial" w:cs="Arial"/>
                <w:sz w:val="22"/>
                <w:szCs w:val="22"/>
              </w:rPr>
              <w:t xml:space="preserve"> relating to trees and hedgerows.</w:t>
            </w:r>
          </w:p>
          <w:p w:rsidR="00F770E6" w:rsidRPr="006D4F4A" w:rsidRDefault="00F770E6" w:rsidP="00F770E6">
            <w:pPr>
              <w:pStyle w:val="ListParagraph"/>
              <w:rPr>
                <w:rFonts w:ascii="Arial" w:hAnsi="Arial" w:cs="Arial"/>
              </w:rPr>
            </w:pPr>
          </w:p>
          <w:p w:rsidR="00DA2F1F" w:rsidRPr="006D4F4A" w:rsidRDefault="00DA2F1F" w:rsidP="00CF73E7">
            <w:pPr>
              <w:pStyle w:val="BodyText2"/>
              <w:jc w:val="both"/>
              <w:rPr>
                <w:rFonts w:ascii="Arial" w:hAnsi="Arial" w:cs="Arial"/>
              </w:rPr>
            </w:pPr>
          </w:p>
        </w:tc>
      </w:tr>
      <w:tr w:rsidR="006D4F4A" w:rsidRPr="006D4F4A" w:rsidTr="00D80281">
        <w:trPr>
          <w:gridAfter w:val="1"/>
          <w:cnfStyle w:val="000000100000" w:firstRow="0" w:lastRow="0" w:firstColumn="0" w:lastColumn="0" w:oddVBand="0" w:evenVBand="0" w:oddHBand="1" w:evenHBand="0" w:firstRowFirstColumn="0" w:firstRowLastColumn="0" w:lastRowFirstColumn="0" w:lastRowLastColumn="0"/>
          <w:wAfter w:w="44" w:type="dxa"/>
          <w:trHeight w:val="547"/>
        </w:trPr>
        <w:tc>
          <w:tcPr>
            <w:cnfStyle w:val="000010000000" w:firstRow="0" w:lastRow="0" w:firstColumn="0" w:lastColumn="0" w:oddVBand="1" w:evenVBand="0" w:oddHBand="0" w:evenHBand="0" w:firstRowFirstColumn="0" w:firstRowLastColumn="0" w:lastRowFirstColumn="0" w:lastRowLastColumn="0"/>
            <w:tcW w:w="9744" w:type="dxa"/>
            <w:gridSpan w:val="2"/>
            <w:shd w:val="clear" w:color="auto" w:fill="F2F2F2" w:themeFill="background1" w:themeFillShade="F2"/>
          </w:tcPr>
          <w:p w:rsidR="00D80281" w:rsidRPr="00712F09" w:rsidRDefault="00123F84" w:rsidP="00123F84">
            <w:pPr>
              <w:pStyle w:val="ListParagraph"/>
              <w:numPr>
                <w:ilvl w:val="0"/>
                <w:numId w:val="3"/>
              </w:numPr>
              <w:shd w:val="clear" w:color="auto" w:fill="F2F2F2" w:themeFill="background1" w:themeFillShade="F2"/>
              <w:autoSpaceDE w:val="0"/>
              <w:autoSpaceDN w:val="0"/>
              <w:adjustRightInd w:val="0"/>
              <w:rPr>
                <w:rFonts w:ascii="Arial" w:hAnsi="Arial" w:cs="Arial"/>
              </w:rPr>
            </w:pPr>
            <w:r w:rsidRPr="006D4F4A">
              <w:rPr>
                <w:rFonts w:ascii="Arial" w:hAnsi="Arial" w:cs="Arial"/>
                <w:b/>
                <w:bCs/>
              </w:rPr>
              <w:lastRenderedPageBreak/>
              <w:t xml:space="preserve">KNOWLEDGE, SKILLS &amp; ABILITIES </w:t>
            </w:r>
          </w:p>
        </w:tc>
      </w:tr>
      <w:tr w:rsidR="006D4F4A" w:rsidRPr="006D4F4A" w:rsidTr="00587E48">
        <w:trPr>
          <w:gridAfter w:val="1"/>
          <w:wAfter w:w="44" w:type="dxa"/>
          <w:trHeight w:val="2496"/>
        </w:trPr>
        <w:tc>
          <w:tcPr>
            <w:cnfStyle w:val="000010000000" w:firstRow="0" w:lastRow="0" w:firstColumn="0" w:lastColumn="0" w:oddVBand="1" w:evenVBand="0" w:oddHBand="0" w:evenHBand="0" w:firstRowFirstColumn="0" w:firstRowLastColumn="0" w:lastRowFirstColumn="0" w:lastRowLastColumn="0"/>
            <w:tcW w:w="9744" w:type="dxa"/>
            <w:gridSpan w:val="2"/>
          </w:tcPr>
          <w:p w:rsidR="00712F09" w:rsidRPr="00ED7C1C" w:rsidRDefault="00712F09" w:rsidP="00712F09">
            <w:pPr>
              <w:pStyle w:val="List2"/>
              <w:spacing w:after="0"/>
              <w:ind w:left="0" w:firstLine="0"/>
              <w:jc w:val="both"/>
              <w:rPr>
                <w:rFonts w:cs="Arial"/>
                <w:szCs w:val="22"/>
              </w:rPr>
            </w:pPr>
            <w:r w:rsidRPr="00ED7C1C">
              <w:t>It is essential for the post holder to:</w:t>
            </w:r>
          </w:p>
          <w:p w:rsidR="00712F09" w:rsidRPr="00D4558A" w:rsidRDefault="00712F09" w:rsidP="009907B1">
            <w:pPr>
              <w:pStyle w:val="List2"/>
              <w:numPr>
                <w:ilvl w:val="0"/>
                <w:numId w:val="24"/>
              </w:numPr>
              <w:spacing w:after="0"/>
              <w:jc w:val="both"/>
              <w:rPr>
                <w:rFonts w:cs="Arial"/>
                <w:szCs w:val="22"/>
              </w:rPr>
            </w:pPr>
            <w:r w:rsidRPr="00D4558A">
              <w:t>have an appropriate Arboricultural degree</w:t>
            </w:r>
            <w:r w:rsidR="00D4558A" w:rsidRPr="00D4558A">
              <w:t>/HND</w:t>
            </w:r>
            <w:r w:rsidRPr="00D4558A">
              <w:t xml:space="preserve"> or equivalent qualification(s)</w:t>
            </w:r>
          </w:p>
          <w:p w:rsidR="00712F09" w:rsidRPr="00D4558A" w:rsidRDefault="00712F09" w:rsidP="009907B1">
            <w:pPr>
              <w:pStyle w:val="List2"/>
              <w:numPr>
                <w:ilvl w:val="0"/>
                <w:numId w:val="24"/>
              </w:numPr>
              <w:spacing w:after="0"/>
              <w:jc w:val="both"/>
              <w:rPr>
                <w:rFonts w:cs="Arial"/>
                <w:szCs w:val="22"/>
              </w:rPr>
            </w:pPr>
            <w:r w:rsidRPr="00D4558A">
              <w:rPr>
                <w:rFonts w:cs="Arial"/>
                <w:szCs w:val="22"/>
              </w:rPr>
              <w:t xml:space="preserve">have </w:t>
            </w:r>
            <w:r w:rsidRPr="00D4558A">
              <w:t>previous significant experience in arboriculture within either the public or private sectors</w:t>
            </w:r>
          </w:p>
          <w:p w:rsidR="00ED7C1C" w:rsidRPr="00D4558A" w:rsidRDefault="00ED7C1C" w:rsidP="009907B1">
            <w:pPr>
              <w:pStyle w:val="List2"/>
              <w:numPr>
                <w:ilvl w:val="0"/>
                <w:numId w:val="24"/>
              </w:numPr>
              <w:spacing w:after="0"/>
              <w:jc w:val="both"/>
              <w:rPr>
                <w:rFonts w:cs="Arial"/>
                <w:szCs w:val="22"/>
              </w:rPr>
            </w:pPr>
            <w:r w:rsidRPr="00D4558A">
              <w:t xml:space="preserve">be able to demonstrate continued professional development </w:t>
            </w:r>
          </w:p>
          <w:p w:rsidR="009907B1" w:rsidRPr="00D4558A" w:rsidRDefault="009907B1" w:rsidP="009907B1">
            <w:pPr>
              <w:pStyle w:val="List2"/>
              <w:numPr>
                <w:ilvl w:val="0"/>
                <w:numId w:val="24"/>
              </w:numPr>
              <w:spacing w:after="0"/>
              <w:jc w:val="both"/>
              <w:rPr>
                <w:rFonts w:cs="Arial"/>
                <w:szCs w:val="22"/>
              </w:rPr>
            </w:pPr>
            <w:r w:rsidRPr="00D4558A">
              <w:rPr>
                <w:rFonts w:cs="Arial"/>
                <w:szCs w:val="22"/>
              </w:rPr>
              <w:t xml:space="preserve">hold </w:t>
            </w:r>
            <w:r w:rsidR="003F6A8B" w:rsidRPr="00D4558A">
              <w:rPr>
                <w:rFonts w:cs="Arial"/>
                <w:szCs w:val="22"/>
              </w:rPr>
              <w:t>specialist technical knowledge</w:t>
            </w:r>
            <w:r w:rsidRPr="00D4558A">
              <w:rPr>
                <w:rFonts w:cs="Arial"/>
                <w:szCs w:val="22"/>
              </w:rPr>
              <w:t xml:space="preserve"> </w:t>
            </w:r>
            <w:r w:rsidRPr="00D4558A">
              <w:t>of the necessary tree legislation and implications for the management of trees</w:t>
            </w:r>
          </w:p>
          <w:p w:rsidR="009907B1" w:rsidRPr="00D4558A" w:rsidRDefault="009907B1" w:rsidP="009907B1">
            <w:pPr>
              <w:pStyle w:val="List2"/>
              <w:numPr>
                <w:ilvl w:val="0"/>
                <w:numId w:val="24"/>
              </w:numPr>
              <w:spacing w:after="0"/>
              <w:jc w:val="both"/>
              <w:rPr>
                <w:rFonts w:cs="Arial"/>
                <w:szCs w:val="22"/>
              </w:rPr>
            </w:pPr>
            <w:r w:rsidRPr="00D4558A">
              <w:t>have a sound understanding of the Local Authority planning and development process</w:t>
            </w:r>
          </w:p>
          <w:p w:rsidR="009907B1" w:rsidRPr="00D4558A" w:rsidRDefault="009907B1" w:rsidP="009907B1">
            <w:pPr>
              <w:pStyle w:val="List2"/>
              <w:numPr>
                <w:ilvl w:val="0"/>
                <w:numId w:val="24"/>
              </w:numPr>
              <w:spacing w:after="0"/>
              <w:jc w:val="both"/>
              <w:rPr>
                <w:rFonts w:cs="Arial"/>
                <w:szCs w:val="22"/>
              </w:rPr>
            </w:pPr>
            <w:r w:rsidRPr="00D4558A">
              <w:t>have an awareness of a Local Authority’s statutory duties, with regards to public/tree safety</w:t>
            </w:r>
          </w:p>
          <w:p w:rsidR="009907B1" w:rsidRPr="00D4558A" w:rsidRDefault="009907B1" w:rsidP="009907B1">
            <w:pPr>
              <w:pStyle w:val="ListParagraph"/>
              <w:numPr>
                <w:ilvl w:val="0"/>
                <w:numId w:val="24"/>
              </w:numPr>
              <w:rPr>
                <w:rFonts w:ascii="Arial" w:hAnsi="Arial" w:cs="Arial"/>
              </w:rPr>
            </w:pPr>
            <w:r w:rsidRPr="00D4558A">
              <w:rPr>
                <w:rFonts w:ascii="Arial" w:hAnsi="Arial" w:cs="Arial"/>
              </w:rPr>
              <w:t>be able to negotiate and communicate issues/problems/solutions effectively with differing audiences</w:t>
            </w:r>
            <w:r w:rsidR="00ED7C1C" w:rsidRPr="00D4558A">
              <w:rPr>
                <w:rFonts w:ascii="Arial" w:hAnsi="Arial" w:cs="Arial"/>
              </w:rPr>
              <w:t xml:space="preserve"> in a variety of different ways</w:t>
            </w:r>
          </w:p>
          <w:p w:rsidR="009907B1" w:rsidRPr="00D4558A" w:rsidRDefault="00ED7C1C" w:rsidP="009907B1">
            <w:pPr>
              <w:pStyle w:val="ListParagraph"/>
              <w:widowControl w:val="0"/>
              <w:numPr>
                <w:ilvl w:val="0"/>
                <w:numId w:val="24"/>
              </w:numPr>
              <w:rPr>
                <w:rFonts w:ascii="Arial" w:hAnsi="Arial" w:cs="Arial"/>
              </w:rPr>
            </w:pPr>
            <w:r w:rsidRPr="00D4558A">
              <w:rPr>
                <w:rFonts w:ascii="Arial" w:hAnsi="Arial" w:cs="Arial"/>
              </w:rPr>
              <w:t>b</w:t>
            </w:r>
            <w:r w:rsidR="009907B1" w:rsidRPr="00D4558A">
              <w:rPr>
                <w:rFonts w:ascii="Arial" w:hAnsi="Arial" w:cs="Arial"/>
              </w:rPr>
              <w:t>e computer literate and able to produce clear and concise written reports</w:t>
            </w:r>
          </w:p>
          <w:p w:rsidR="009907B1" w:rsidRPr="00D4558A" w:rsidRDefault="00ED7C1C" w:rsidP="009907B1">
            <w:pPr>
              <w:pStyle w:val="ListParagraph"/>
              <w:widowControl w:val="0"/>
              <w:numPr>
                <w:ilvl w:val="0"/>
                <w:numId w:val="24"/>
              </w:numPr>
              <w:rPr>
                <w:rFonts w:ascii="Arial" w:hAnsi="Arial" w:cs="Arial"/>
              </w:rPr>
            </w:pPr>
            <w:r w:rsidRPr="00D4558A">
              <w:rPr>
                <w:rFonts w:ascii="Arial" w:hAnsi="Arial" w:cs="Arial"/>
              </w:rPr>
              <w:t>be a</w:t>
            </w:r>
            <w:r w:rsidR="009907B1" w:rsidRPr="00D4558A">
              <w:rPr>
                <w:rFonts w:ascii="Arial" w:hAnsi="Arial" w:cs="Arial"/>
              </w:rPr>
              <w:t>b</w:t>
            </w:r>
            <w:r w:rsidRPr="00D4558A">
              <w:rPr>
                <w:rFonts w:ascii="Arial" w:hAnsi="Arial" w:cs="Arial"/>
              </w:rPr>
              <w:t>le</w:t>
            </w:r>
            <w:r w:rsidR="009907B1" w:rsidRPr="00D4558A">
              <w:rPr>
                <w:rFonts w:ascii="Arial" w:hAnsi="Arial" w:cs="Arial"/>
              </w:rPr>
              <w:t xml:space="preserve"> to manage a varied workload and work </w:t>
            </w:r>
            <w:r w:rsidRPr="00D4558A">
              <w:rPr>
                <w:rFonts w:ascii="Arial" w:hAnsi="Arial" w:cs="Arial"/>
              </w:rPr>
              <w:t>without</w:t>
            </w:r>
            <w:r w:rsidR="009907B1" w:rsidRPr="00D4558A">
              <w:rPr>
                <w:rFonts w:ascii="Arial" w:hAnsi="Arial" w:cs="Arial"/>
              </w:rPr>
              <w:t xml:space="preserve"> supervision</w:t>
            </w:r>
          </w:p>
          <w:p w:rsidR="009907B1" w:rsidRPr="00D4558A" w:rsidRDefault="00ED7C1C" w:rsidP="009907B1">
            <w:pPr>
              <w:pStyle w:val="List2"/>
              <w:numPr>
                <w:ilvl w:val="0"/>
                <w:numId w:val="24"/>
              </w:numPr>
              <w:spacing w:after="0"/>
              <w:jc w:val="both"/>
              <w:rPr>
                <w:rFonts w:cs="Arial"/>
                <w:szCs w:val="22"/>
              </w:rPr>
            </w:pPr>
            <w:proofErr w:type="gramStart"/>
            <w:r w:rsidRPr="00D4558A">
              <w:rPr>
                <w:rFonts w:cs="Arial"/>
              </w:rPr>
              <w:t>be</w:t>
            </w:r>
            <w:proofErr w:type="gramEnd"/>
            <w:r w:rsidRPr="00D4558A">
              <w:rPr>
                <w:rFonts w:cs="Arial"/>
              </w:rPr>
              <w:t xml:space="preserve"> able to d</w:t>
            </w:r>
            <w:r w:rsidR="009907B1" w:rsidRPr="00D4558A">
              <w:rPr>
                <w:rFonts w:cs="Arial"/>
              </w:rPr>
              <w:t>emonstrate a commitment to providing a customer focused service and to abide by and promote the core values of the company at all times.</w:t>
            </w:r>
          </w:p>
          <w:p w:rsidR="009907B1" w:rsidRPr="006D4F4A" w:rsidRDefault="009907B1" w:rsidP="009907B1">
            <w:pPr>
              <w:pStyle w:val="List2"/>
              <w:numPr>
                <w:ilvl w:val="0"/>
                <w:numId w:val="24"/>
              </w:numPr>
              <w:spacing w:after="0"/>
              <w:jc w:val="both"/>
              <w:rPr>
                <w:rFonts w:cs="Arial"/>
                <w:szCs w:val="22"/>
              </w:rPr>
            </w:pPr>
            <w:r w:rsidRPr="00D4558A">
              <w:rPr>
                <w:rFonts w:cs="Arial"/>
              </w:rPr>
              <w:t>have the means of travelling to meetings, si</w:t>
            </w:r>
            <w:r w:rsidR="00ED7C1C" w:rsidRPr="00D4558A">
              <w:rPr>
                <w:rFonts w:cs="Arial"/>
              </w:rPr>
              <w:t>te visits etc across the region</w:t>
            </w:r>
          </w:p>
        </w:tc>
      </w:tr>
    </w:tbl>
    <w:p w:rsidR="00B86A5F" w:rsidRDefault="00B86A5F" w:rsidP="00B86A5F">
      <w:pPr>
        <w:pStyle w:val="NormalWeb"/>
        <w:shd w:val="clear" w:color="auto" w:fill="FFFFFF"/>
        <w:spacing w:before="0" w:beforeAutospacing="0" w:after="0" w:afterAutospacing="0"/>
        <w:jc w:val="both"/>
        <w:rPr>
          <w:rFonts w:ascii="Arial" w:hAnsi="Arial" w:cs="Arial"/>
          <w:color w:val="1D1D1B"/>
          <w:sz w:val="22"/>
          <w:szCs w:val="22"/>
        </w:rPr>
      </w:pPr>
    </w:p>
    <w:p w:rsidR="00B86A5F" w:rsidRPr="00B86A5F" w:rsidRDefault="00B86A5F" w:rsidP="00B86A5F">
      <w:pPr>
        <w:pStyle w:val="NormalWeb"/>
        <w:shd w:val="clear" w:color="auto" w:fill="FFFFFF"/>
        <w:spacing w:before="0" w:beforeAutospacing="0" w:after="0" w:afterAutospacing="0"/>
        <w:jc w:val="both"/>
        <w:rPr>
          <w:rFonts w:ascii="Arial" w:hAnsi="Arial" w:cs="Arial"/>
          <w:b/>
          <w:color w:val="1D1D1B"/>
          <w:sz w:val="22"/>
          <w:szCs w:val="22"/>
        </w:rPr>
      </w:pPr>
      <w:r>
        <w:rPr>
          <w:rFonts w:ascii="Arial" w:hAnsi="Arial" w:cs="Arial"/>
          <w:b/>
          <w:color w:val="1D1D1B"/>
          <w:sz w:val="22"/>
          <w:szCs w:val="22"/>
        </w:rPr>
        <w:t>About Growth Lancashire</w:t>
      </w:r>
    </w:p>
    <w:p w:rsidR="00B86A5F" w:rsidRPr="00832A08" w:rsidRDefault="00B86A5F" w:rsidP="00B86A5F">
      <w:pPr>
        <w:pStyle w:val="NormalWeb"/>
        <w:shd w:val="clear" w:color="auto" w:fill="FFFFFF"/>
        <w:spacing w:before="0" w:beforeAutospacing="0" w:after="0" w:afterAutospacing="0"/>
        <w:jc w:val="both"/>
        <w:rPr>
          <w:rFonts w:ascii="Arial" w:hAnsi="Arial" w:cs="Arial"/>
          <w:color w:val="1D1D1B"/>
          <w:sz w:val="22"/>
          <w:szCs w:val="22"/>
        </w:rPr>
      </w:pPr>
      <w:r w:rsidRPr="00832A08">
        <w:rPr>
          <w:rFonts w:ascii="Arial" w:hAnsi="Arial" w:cs="Arial"/>
          <w:color w:val="1D1D1B"/>
          <w:sz w:val="22"/>
          <w:szCs w:val="22"/>
        </w:rPr>
        <w:t xml:space="preserve">Growth Lancashire is a </w:t>
      </w:r>
      <w:r>
        <w:rPr>
          <w:rFonts w:ascii="Arial" w:hAnsi="Arial" w:cs="Arial"/>
          <w:color w:val="1D1D1B"/>
          <w:sz w:val="22"/>
          <w:szCs w:val="22"/>
        </w:rPr>
        <w:t xml:space="preserve">vehicle for partnership working, </w:t>
      </w:r>
      <w:r w:rsidRPr="00832A08">
        <w:rPr>
          <w:rFonts w:ascii="Arial" w:hAnsi="Arial" w:cs="Arial"/>
          <w:color w:val="1D1D1B"/>
          <w:sz w:val="22"/>
          <w:szCs w:val="22"/>
        </w:rPr>
        <w:t>owned by</w:t>
      </w:r>
      <w:r>
        <w:rPr>
          <w:rFonts w:ascii="Arial" w:hAnsi="Arial" w:cs="Arial"/>
          <w:color w:val="1D1D1B"/>
          <w:sz w:val="22"/>
          <w:szCs w:val="22"/>
        </w:rPr>
        <w:t xml:space="preserve"> several of</w:t>
      </w:r>
      <w:r w:rsidRPr="00832A08">
        <w:rPr>
          <w:rFonts w:ascii="Arial" w:hAnsi="Arial" w:cs="Arial"/>
          <w:color w:val="1D1D1B"/>
          <w:sz w:val="22"/>
          <w:szCs w:val="22"/>
        </w:rPr>
        <w:t xml:space="preserve"> </w:t>
      </w:r>
      <w:r>
        <w:rPr>
          <w:rFonts w:ascii="Arial" w:hAnsi="Arial" w:cs="Arial"/>
          <w:color w:val="1D1D1B"/>
          <w:sz w:val="22"/>
          <w:szCs w:val="22"/>
        </w:rPr>
        <w:t>La</w:t>
      </w:r>
      <w:r w:rsidRPr="00832A08">
        <w:rPr>
          <w:rFonts w:ascii="Arial" w:hAnsi="Arial" w:cs="Arial"/>
          <w:color w:val="1D1D1B"/>
          <w:sz w:val="22"/>
          <w:szCs w:val="22"/>
        </w:rPr>
        <w:t>ncashire</w:t>
      </w:r>
      <w:r>
        <w:rPr>
          <w:rFonts w:ascii="Arial" w:hAnsi="Arial" w:cs="Arial"/>
          <w:color w:val="1D1D1B"/>
          <w:sz w:val="22"/>
          <w:szCs w:val="22"/>
        </w:rPr>
        <w:t>’s</w:t>
      </w:r>
      <w:r w:rsidRPr="00832A08">
        <w:rPr>
          <w:rFonts w:ascii="Arial" w:hAnsi="Arial" w:cs="Arial"/>
          <w:color w:val="1D1D1B"/>
          <w:sz w:val="22"/>
          <w:szCs w:val="22"/>
        </w:rPr>
        <w:t xml:space="preserve"> </w:t>
      </w:r>
      <w:r>
        <w:rPr>
          <w:rFonts w:ascii="Arial" w:hAnsi="Arial" w:cs="Arial"/>
          <w:color w:val="1D1D1B"/>
          <w:sz w:val="22"/>
          <w:szCs w:val="22"/>
        </w:rPr>
        <w:t>L</w:t>
      </w:r>
      <w:r w:rsidRPr="00832A08">
        <w:rPr>
          <w:rFonts w:ascii="Arial" w:hAnsi="Arial" w:cs="Arial"/>
          <w:color w:val="1D1D1B"/>
          <w:sz w:val="22"/>
          <w:szCs w:val="22"/>
        </w:rPr>
        <w:t xml:space="preserve">ocal </w:t>
      </w:r>
      <w:r>
        <w:rPr>
          <w:rFonts w:ascii="Arial" w:hAnsi="Arial" w:cs="Arial"/>
          <w:color w:val="1D1D1B"/>
          <w:sz w:val="22"/>
          <w:szCs w:val="22"/>
        </w:rPr>
        <w:t>A</w:t>
      </w:r>
      <w:r w:rsidRPr="00832A08">
        <w:rPr>
          <w:rFonts w:ascii="Arial" w:hAnsi="Arial" w:cs="Arial"/>
          <w:color w:val="1D1D1B"/>
          <w:sz w:val="22"/>
          <w:szCs w:val="22"/>
        </w:rPr>
        <w:t>uthorities.</w:t>
      </w:r>
      <w:r w:rsidRPr="00B0077E">
        <w:rPr>
          <w:rFonts w:ascii="Arial" w:hAnsi="Arial" w:cs="Arial"/>
          <w:color w:val="1D1D1B"/>
          <w:sz w:val="22"/>
          <w:szCs w:val="22"/>
        </w:rPr>
        <w:t xml:space="preserve"> </w:t>
      </w:r>
      <w:r w:rsidRPr="00832A08">
        <w:rPr>
          <w:rFonts w:ascii="Arial" w:hAnsi="Arial" w:cs="Arial"/>
          <w:color w:val="1D1D1B"/>
          <w:sz w:val="22"/>
          <w:szCs w:val="22"/>
        </w:rPr>
        <w:t>They recognise that by working together and pooling resources and expertise, we can deliver projects across Council boundaries to achieve faster results, value for money and attract greater levels of private sector investment.</w:t>
      </w:r>
    </w:p>
    <w:p w:rsidR="00B86A5F" w:rsidRPr="00832A08" w:rsidRDefault="00B86A5F" w:rsidP="00B86A5F">
      <w:pPr>
        <w:pStyle w:val="NormalWeb"/>
        <w:shd w:val="clear" w:color="auto" w:fill="FFFFFF"/>
        <w:spacing w:before="0" w:beforeAutospacing="0" w:after="0" w:afterAutospacing="0"/>
        <w:jc w:val="both"/>
        <w:rPr>
          <w:rFonts w:ascii="Arial" w:hAnsi="Arial" w:cs="Arial"/>
          <w:color w:val="1D1D1B"/>
          <w:sz w:val="22"/>
          <w:szCs w:val="22"/>
        </w:rPr>
      </w:pPr>
    </w:p>
    <w:p w:rsidR="00B86A5F" w:rsidRPr="00832A08" w:rsidRDefault="00B86A5F" w:rsidP="00B86A5F">
      <w:pPr>
        <w:pStyle w:val="NormalWeb"/>
        <w:shd w:val="clear" w:color="auto" w:fill="FFFFFF"/>
        <w:spacing w:before="0" w:beforeAutospacing="0" w:after="0" w:afterAutospacing="0"/>
        <w:jc w:val="both"/>
        <w:rPr>
          <w:rFonts w:ascii="Arial" w:hAnsi="Arial" w:cs="Arial"/>
          <w:color w:val="1D1D1B"/>
          <w:sz w:val="22"/>
          <w:szCs w:val="22"/>
        </w:rPr>
      </w:pPr>
      <w:r>
        <w:rPr>
          <w:rFonts w:ascii="Arial" w:hAnsi="Arial" w:cs="Arial"/>
          <w:color w:val="1D1D1B"/>
          <w:sz w:val="22"/>
          <w:szCs w:val="22"/>
        </w:rPr>
        <w:t>Set up as a private company more than 15 years ago, o</w:t>
      </w:r>
      <w:r w:rsidRPr="00832A08">
        <w:rPr>
          <w:rFonts w:ascii="Arial" w:hAnsi="Arial" w:cs="Arial"/>
          <w:color w:val="1D1D1B"/>
          <w:sz w:val="22"/>
          <w:szCs w:val="22"/>
        </w:rPr>
        <w:t>ur role is diverse and focuses on supporting businesses to grow, caring for and developing Lancashire’s heritage assets, securing and delivering external funding, and promoting Lancash</w:t>
      </w:r>
      <w:r>
        <w:rPr>
          <w:rFonts w:ascii="Arial" w:hAnsi="Arial" w:cs="Arial"/>
          <w:color w:val="1D1D1B"/>
          <w:sz w:val="22"/>
          <w:szCs w:val="22"/>
        </w:rPr>
        <w:t xml:space="preserve">ire and encouraging investment. </w:t>
      </w:r>
      <w:r w:rsidRPr="00832A08">
        <w:rPr>
          <w:rFonts w:ascii="Arial" w:hAnsi="Arial" w:cs="Arial"/>
          <w:color w:val="1D1D1B"/>
          <w:sz w:val="22"/>
          <w:szCs w:val="22"/>
        </w:rPr>
        <w:t xml:space="preserve">We provide delivery capacity and expertise for Local Authorities and other stakeholders, including private </w:t>
      </w:r>
      <w:r>
        <w:rPr>
          <w:rFonts w:ascii="Arial" w:hAnsi="Arial" w:cs="Arial"/>
          <w:color w:val="1D1D1B"/>
          <w:sz w:val="22"/>
          <w:szCs w:val="22"/>
        </w:rPr>
        <w:t>clients</w:t>
      </w:r>
      <w:r w:rsidRPr="00832A08">
        <w:rPr>
          <w:rFonts w:ascii="Arial" w:hAnsi="Arial" w:cs="Arial"/>
          <w:color w:val="1D1D1B"/>
          <w:sz w:val="22"/>
          <w:szCs w:val="22"/>
        </w:rPr>
        <w:t>.</w:t>
      </w:r>
      <w:r>
        <w:rPr>
          <w:rFonts w:ascii="Arial" w:hAnsi="Arial" w:cs="Arial"/>
          <w:color w:val="1D1D1B"/>
          <w:sz w:val="22"/>
          <w:szCs w:val="22"/>
        </w:rPr>
        <w:t xml:space="preserve"> </w:t>
      </w:r>
      <w:r w:rsidRPr="00832A08">
        <w:rPr>
          <w:rFonts w:ascii="Arial" w:hAnsi="Arial" w:cs="Arial"/>
          <w:color w:val="1D1D1B"/>
          <w:sz w:val="22"/>
          <w:szCs w:val="22"/>
        </w:rPr>
        <w:t xml:space="preserve">Our private sector-led Board comprises local business leaders and elected </w:t>
      </w:r>
      <w:r>
        <w:rPr>
          <w:rFonts w:ascii="Arial" w:hAnsi="Arial" w:cs="Arial"/>
          <w:color w:val="1D1D1B"/>
          <w:sz w:val="22"/>
          <w:szCs w:val="22"/>
        </w:rPr>
        <w:t>Councillors from our Local Authority partners</w:t>
      </w:r>
      <w:r w:rsidRPr="00832A08">
        <w:rPr>
          <w:rFonts w:ascii="Arial" w:hAnsi="Arial" w:cs="Arial"/>
          <w:color w:val="1D1D1B"/>
          <w:sz w:val="22"/>
          <w:szCs w:val="22"/>
        </w:rPr>
        <w:t xml:space="preserve">. </w:t>
      </w:r>
    </w:p>
    <w:p w:rsidR="00B86A5F" w:rsidRPr="00832A08" w:rsidRDefault="00B86A5F" w:rsidP="00B86A5F">
      <w:pPr>
        <w:pStyle w:val="NormalWeb"/>
        <w:shd w:val="clear" w:color="auto" w:fill="FFFFFF"/>
        <w:spacing w:before="0" w:beforeAutospacing="0" w:after="0" w:afterAutospacing="0"/>
        <w:jc w:val="both"/>
        <w:rPr>
          <w:rFonts w:ascii="Arial" w:hAnsi="Arial" w:cs="Arial"/>
          <w:color w:val="1D1D1B"/>
          <w:sz w:val="22"/>
          <w:szCs w:val="22"/>
        </w:rPr>
      </w:pPr>
    </w:p>
    <w:p w:rsidR="00B86A5F" w:rsidRPr="00832A08" w:rsidRDefault="00B86A5F" w:rsidP="00B86A5F">
      <w:pPr>
        <w:pStyle w:val="NormalWeb"/>
        <w:shd w:val="clear" w:color="auto" w:fill="FFFFFF"/>
        <w:spacing w:before="0" w:beforeAutospacing="0" w:after="0" w:afterAutospacing="0"/>
        <w:jc w:val="both"/>
        <w:rPr>
          <w:rFonts w:ascii="Arial" w:hAnsi="Arial" w:cs="Arial"/>
          <w:color w:val="1D1D1B"/>
          <w:sz w:val="22"/>
          <w:szCs w:val="22"/>
        </w:rPr>
      </w:pPr>
      <w:r w:rsidRPr="00832A08">
        <w:rPr>
          <w:rFonts w:ascii="Arial" w:hAnsi="Arial" w:cs="Arial"/>
          <w:color w:val="1D1D1B"/>
          <w:sz w:val="22"/>
          <w:szCs w:val="22"/>
        </w:rPr>
        <w:t xml:space="preserve">Our mission is to contribute towards growing productivity, prosperity and places across the County. We are a delivery partner for Lancashire’s Business Growth Hub, Boost, and proud to be </w:t>
      </w:r>
      <w:r>
        <w:rPr>
          <w:rFonts w:ascii="Arial" w:hAnsi="Arial" w:cs="Arial"/>
          <w:color w:val="1D1D1B"/>
          <w:sz w:val="22"/>
          <w:szCs w:val="22"/>
        </w:rPr>
        <w:t>associated with</w:t>
      </w:r>
      <w:r w:rsidRPr="00832A08">
        <w:rPr>
          <w:rFonts w:ascii="Arial" w:hAnsi="Arial" w:cs="Arial"/>
          <w:color w:val="1D1D1B"/>
          <w:sz w:val="22"/>
          <w:szCs w:val="22"/>
        </w:rPr>
        <w:t xml:space="preserve"> the Northern Powerhouse Partners Programme.</w:t>
      </w:r>
      <w:r>
        <w:rPr>
          <w:rFonts w:ascii="Arial" w:hAnsi="Arial" w:cs="Arial"/>
          <w:color w:val="1D1D1B"/>
          <w:sz w:val="22"/>
          <w:szCs w:val="22"/>
        </w:rPr>
        <w:t xml:space="preserve"> </w:t>
      </w:r>
      <w:r w:rsidRPr="00832A08">
        <w:rPr>
          <w:rFonts w:ascii="Arial" w:hAnsi="Arial" w:cs="Arial"/>
          <w:color w:val="1D1D1B"/>
          <w:sz w:val="22"/>
          <w:szCs w:val="22"/>
        </w:rPr>
        <w:t>Overall, our vision is for Lancashire to maximise its potential, capitalising on its economic strengths and its built and natural environment.</w:t>
      </w:r>
    </w:p>
    <w:p w:rsidR="00B86A5F" w:rsidRDefault="00B86A5F" w:rsidP="00EE6173">
      <w:pPr>
        <w:rPr>
          <w:rFonts w:ascii="Arial" w:eastAsia="Times New Roman" w:hAnsi="Arial" w:cs="Arial"/>
          <w:b/>
          <w:lang w:val="en" w:eastAsia="en-GB"/>
        </w:rPr>
      </w:pPr>
    </w:p>
    <w:p w:rsidR="00B86A5F" w:rsidRDefault="00B86A5F">
      <w:pPr>
        <w:rPr>
          <w:rFonts w:ascii="Arial" w:eastAsia="Times New Roman" w:hAnsi="Arial" w:cs="Arial"/>
          <w:b/>
          <w:lang w:val="en" w:eastAsia="en-GB"/>
        </w:rPr>
      </w:pPr>
      <w:r>
        <w:rPr>
          <w:rFonts w:ascii="Arial" w:eastAsia="Times New Roman" w:hAnsi="Arial" w:cs="Arial"/>
          <w:b/>
          <w:lang w:val="en" w:eastAsia="en-GB"/>
        </w:rPr>
        <w:br w:type="page"/>
      </w:r>
    </w:p>
    <w:p w:rsidR="00B86A5F" w:rsidRDefault="00B86A5F" w:rsidP="00EE6173">
      <w:pPr>
        <w:rPr>
          <w:rFonts w:ascii="Arial" w:eastAsia="Times New Roman" w:hAnsi="Arial" w:cs="Arial"/>
          <w:b/>
          <w:lang w:val="en" w:eastAsia="en-GB"/>
        </w:rPr>
      </w:pPr>
      <w:r w:rsidRPr="00B86A5F">
        <w:rPr>
          <w:rFonts w:ascii="Arial" w:eastAsia="Times New Roman" w:hAnsi="Arial" w:cs="Arial"/>
          <w:b/>
          <w:lang w:val="en" w:eastAsia="en-GB"/>
        </w:rPr>
        <w:lastRenderedPageBreak/>
        <w:t>Additional n</w:t>
      </w:r>
      <w:r>
        <w:rPr>
          <w:rFonts w:ascii="Arial" w:eastAsia="Times New Roman" w:hAnsi="Arial" w:cs="Arial"/>
          <w:b/>
          <w:lang w:val="en" w:eastAsia="en-GB"/>
        </w:rPr>
        <w:t>otes</w:t>
      </w:r>
    </w:p>
    <w:p w:rsidR="00EE6173" w:rsidRPr="00B86A5F" w:rsidRDefault="00EE6173" w:rsidP="00EE6173">
      <w:pPr>
        <w:rPr>
          <w:rFonts w:ascii="Arial" w:eastAsia="Times New Roman" w:hAnsi="Arial" w:cs="Arial"/>
          <w:b/>
          <w:lang w:val="en" w:eastAsia="en-GB"/>
        </w:rPr>
      </w:pPr>
      <w:r w:rsidRPr="006D4F4A">
        <w:rPr>
          <w:rFonts w:ascii="Arial" w:eastAsia="Times New Roman" w:hAnsi="Arial" w:cs="Arial"/>
          <w:lang w:val="en" w:eastAsia="en-GB"/>
        </w:rPr>
        <w:t>This key requirements document forms part of the contract of employment of the person appointed to this post.  It reflects the position at the present time only and may be changed at management’s discretion in the future.</w:t>
      </w:r>
    </w:p>
    <w:p w:rsidR="00EE6173" w:rsidRPr="006D4F4A" w:rsidRDefault="00EE6173" w:rsidP="00B86A5F">
      <w:pPr>
        <w:spacing w:after="0" w:line="240" w:lineRule="auto"/>
        <w:rPr>
          <w:rFonts w:ascii="Arial" w:eastAsia="Times New Roman" w:hAnsi="Arial" w:cs="Arial"/>
          <w:lang w:val="en" w:eastAsia="en-GB"/>
        </w:rPr>
      </w:pPr>
    </w:p>
    <w:p w:rsidR="00EE6173" w:rsidRPr="006D4F4A" w:rsidRDefault="00EE6173" w:rsidP="00EE6173">
      <w:pPr>
        <w:spacing w:after="0" w:line="240" w:lineRule="auto"/>
        <w:rPr>
          <w:rFonts w:ascii="Arial" w:eastAsia="Times New Roman" w:hAnsi="Arial" w:cs="Arial"/>
          <w:lang w:val="en" w:eastAsia="en-GB"/>
        </w:rPr>
      </w:pPr>
      <w:r w:rsidRPr="006D4F4A">
        <w:rPr>
          <w:rFonts w:ascii="Arial" w:eastAsia="Times New Roman" w:hAnsi="Arial" w:cs="Arial"/>
          <w:lang w:val="en" w:eastAsia="en-GB"/>
        </w:rPr>
        <w:t>As a general term of employment, the employer may affect any necessary change in job content, or may require the post holder to undertake other duties, at any location in the employer’s service, provided that such changes are appropriate to the employee’s remuneration and status.</w:t>
      </w:r>
    </w:p>
    <w:p w:rsidR="00EE6173" w:rsidRPr="006D4F4A" w:rsidRDefault="00EE6173" w:rsidP="00EE6173">
      <w:pPr>
        <w:spacing w:after="0" w:line="240" w:lineRule="auto"/>
        <w:rPr>
          <w:rFonts w:ascii="Arial" w:eastAsia="Times New Roman" w:hAnsi="Arial" w:cs="Arial"/>
          <w:lang w:val="en" w:eastAsia="en-GB"/>
        </w:rPr>
      </w:pPr>
    </w:p>
    <w:p w:rsidR="00EE6173" w:rsidRPr="006D4F4A" w:rsidRDefault="00EE6173" w:rsidP="00EE6173">
      <w:pPr>
        <w:spacing w:after="0" w:line="240" w:lineRule="auto"/>
        <w:rPr>
          <w:rFonts w:ascii="Arial" w:eastAsia="Times New Roman" w:hAnsi="Arial" w:cs="Arial"/>
          <w:lang w:val="en" w:eastAsia="en-GB"/>
        </w:rPr>
      </w:pPr>
      <w:r w:rsidRPr="006D4F4A">
        <w:rPr>
          <w:rFonts w:ascii="Arial" w:eastAsia="Times New Roman" w:hAnsi="Arial" w:cs="Arial"/>
          <w:lang w:val="en" w:eastAsia="en-GB"/>
        </w:rPr>
        <w:t>As a term of your contract of employment, the employer reserves the right to vary your hours of work and require you to work outside the range of your 'typical working arrangements' specified in your Statement of Particulars.  This will also include weekend working.  The employer reserves the right at its discretion to effect this condition of your employment. Should this be necessary you will be given reasonable notice of any proposed changes.</w:t>
      </w:r>
    </w:p>
    <w:p w:rsidR="00EE6173" w:rsidRPr="006D4F4A" w:rsidRDefault="00EE6173" w:rsidP="00EE6173">
      <w:pPr>
        <w:spacing w:after="0" w:line="240" w:lineRule="auto"/>
        <w:rPr>
          <w:rFonts w:ascii="Arial" w:eastAsia="Times New Roman" w:hAnsi="Arial" w:cs="Arial"/>
          <w:lang w:val="en" w:eastAsia="en-GB"/>
        </w:rPr>
      </w:pPr>
    </w:p>
    <w:p w:rsidR="00EE6173" w:rsidRPr="006D4F4A" w:rsidRDefault="00EE6173" w:rsidP="00EE6173">
      <w:pPr>
        <w:spacing w:after="0" w:line="240" w:lineRule="auto"/>
        <w:rPr>
          <w:rFonts w:ascii="Arial" w:hAnsi="Arial" w:cs="Arial"/>
        </w:rPr>
      </w:pPr>
      <w:r w:rsidRPr="006D4F4A">
        <w:rPr>
          <w:rFonts w:ascii="Arial" w:eastAsia="Times New Roman" w:hAnsi="Arial" w:cs="Arial"/>
          <w:lang w:val="en" w:eastAsia="en-GB"/>
        </w:rPr>
        <w:t xml:space="preserve">Growth Lancashire’s employing body (or “host authority”) is Blackburn with Darwen Borough Council. The company’s offices are located at The Globe Centre, </w:t>
      </w:r>
      <w:proofErr w:type="spellStart"/>
      <w:r w:rsidRPr="006D4F4A">
        <w:rPr>
          <w:rFonts w:ascii="Arial" w:eastAsia="Times New Roman" w:hAnsi="Arial" w:cs="Arial"/>
          <w:lang w:val="en" w:eastAsia="en-GB"/>
        </w:rPr>
        <w:t>Accrington</w:t>
      </w:r>
      <w:proofErr w:type="spellEnd"/>
      <w:r w:rsidRPr="006D4F4A">
        <w:rPr>
          <w:rFonts w:ascii="Arial" w:eastAsia="Times New Roman" w:hAnsi="Arial" w:cs="Arial"/>
          <w:lang w:val="en" w:eastAsia="en-GB"/>
        </w:rPr>
        <w:t>.</w:t>
      </w:r>
    </w:p>
    <w:p w:rsidR="00B86A5F" w:rsidRDefault="00B86A5F">
      <w:pPr>
        <w:rPr>
          <w:rFonts w:ascii="Arial" w:hAnsi="Arial" w:cs="Arial"/>
          <w:b/>
        </w:rPr>
      </w:pPr>
    </w:p>
    <w:p w:rsidR="00EE6173" w:rsidRPr="00B86A5F" w:rsidRDefault="00B86A5F" w:rsidP="00EE6173">
      <w:pPr>
        <w:rPr>
          <w:rFonts w:ascii="Arial" w:hAnsi="Arial" w:cs="Arial"/>
          <w:b/>
        </w:rPr>
      </w:pPr>
      <w:r>
        <w:rPr>
          <w:rFonts w:ascii="Arial" w:hAnsi="Arial" w:cs="Arial"/>
          <w:b/>
        </w:rPr>
        <w:t>Thank you for your interest in this opportunity</w:t>
      </w:r>
    </w:p>
    <w:sectPr w:rsidR="00EE6173" w:rsidRPr="00B86A5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43A" w:rsidRDefault="00D9243A" w:rsidP="007E7C99">
      <w:pPr>
        <w:spacing w:after="0" w:line="240" w:lineRule="auto"/>
      </w:pPr>
      <w:r>
        <w:separator/>
      </w:r>
    </w:p>
  </w:endnote>
  <w:endnote w:type="continuationSeparator" w:id="0">
    <w:p w:rsidR="00D9243A" w:rsidRDefault="00D9243A" w:rsidP="007E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43A" w:rsidRDefault="00D9243A" w:rsidP="007E7C99">
      <w:pPr>
        <w:spacing w:after="0" w:line="240" w:lineRule="auto"/>
      </w:pPr>
      <w:r>
        <w:separator/>
      </w:r>
    </w:p>
  </w:footnote>
  <w:footnote w:type="continuationSeparator" w:id="0">
    <w:p w:rsidR="00D9243A" w:rsidRDefault="00D9243A" w:rsidP="007E7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08A" w:rsidRPr="007F2048" w:rsidRDefault="009F03CF" w:rsidP="00542852">
    <w:pPr>
      <w:pStyle w:val="Header"/>
      <w:rPr>
        <w:b/>
        <w:sz w:val="40"/>
        <w:szCs w:val="40"/>
      </w:rPr>
    </w:pPr>
    <w:r>
      <w:rPr>
        <w:b/>
        <w:sz w:val="40"/>
        <w:szCs w:val="40"/>
      </w:rPr>
      <w:t xml:space="preserve">Key </w:t>
    </w:r>
    <w:r w:rsidR="007F2048" w:rsidRPr="007F2048">
      <w:rPr>
        <w:b/>
        <w:sz w:val="40"/>
        <w:szCs w:val="40"/>
      </w:rPr>
      <w:t>Requirements</w:t>
    </w:r>
    <w:r w:rsidR="00542852">
      <w:rPr>
        <w:b/>
        <w:sz w:val="40"/>
        <w:szCs w:val="40"/>
      </w:rPr>
      <w:t xml:space="preserve"> </w:t>
    </w:r>
    <w:r w:rsidR="00542852">
      <w:rPr>
        <w:b/>
        <w:sz w:val="40"/>
        <w:szCs w:val="40"/>
      </w:rPr>
      <w:tab/>
    </w:r>
    <w:r w:rsidR="00542852">
      <w:rPr>
        <w:b/>
        <w:sz w:val="40"/>
        <w:szCs w:val="40"/>
      </w:rPr>
      <w:tab/>
    </w:r>
    <w:r w:rsidR="00542852">
      <w:rPr>
        <w:rFonts w:ascii="Calibri" w:hAnsi="Calibri"/>
        <w:noProof/>
        <w:lang w:eastAsia="en-GB"/>
      </w:rPr>
      <w:drawing>
        <wp:inline distT="0" distB="0" distL="0" distR="0" wp14:anchorId="1035A6E4" wp14:editId="755025A2">
          <wp:extent cx="2685600" cy="738000"/>
          <wp:effectExtent l="0" t="0" r="635" b="5080"/>
          <wp:docPr id="1" name="Picture 1" descr="cid:9fe8c5de-50b5-413d-8cab-6c71bb0ae35d@blackburn.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9fe8c5de-50b5-413d-8cab-6c71bb0ae35d@blackburn.gov.u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85600" cy="73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1260"/>
        </w:tabs>
        <w:ind w:left="1260" w:hanging="1260"/>
      </w:pPr>
      <w:rPr>
        <w:rFonts w:ascii="Arial" w:eastAsia="Arial" w:hAnsi="Arial"/>
        <w:b w:val="0"/>
        <w:i w:val="0"/>
        <w:strike w:val="0"/>
        <w:position w:val="0"/>
        <w:sz w:val="24"/>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2"/>
    <w:multiLevelType w:val="singleLevel"/>
    <w:tmpl w:val="00000004"/>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2" w15:restartNumberingAfterBreak="0">
    <w:nsid w:val="00000003"/>
    <w:multiLevelType w:val="singleLevel"/>
    <w:tmpl w:val="00000006"/>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3" w15:restartNumberingAfterBreak="0">
    <w:nsid w:val="00000004"/>
    <w:multiLevelType w:val="singleLevel"/>
    <w:tmpl w:val="00000008"/>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4" w15:restartNumberingAfterBreak="0">
    <w:nsid w:val="00000005"/>
    <w:multiLevelType w:val="singleLevel"/>
    <w:tmpl w:val="0000000A"/>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5" w15:restartNumberingAfterBreak="0">
    <w:nsid w:val="08155119"/>
    <w:multiLevelType w:val="hybridMultilevel"/>
    <w:tmpl w:val="DCC89E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076863"/>
    <w:multiLevelType w:val="hybridMultilevel"/>
    <w:tmpl w:val="C85C065C"/>
    <w:lvl w:ilvl="0" w:tplc="9DBA806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C2F61"/>
    <w:multiLevelType w:val="hybridMultilevel"/>
    <w:tmpl w:val="6BE84390"/>
    <w:lvl w:ilvl="0" w:tplc="F3361B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476C12"/>
    <w:multiLevelType w:val="hybridMultilevel"/>
    <w:tmpl w:val="627806E8"/>
    <w:lvl w:ilvl="0" w:tplc="0F105EC6">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2F1A3E26"/>
    <w:multiLevelType w:val="hybridMultilevel"/>
    <w:tmpl w:val="84E85E1C"/>
    <w:lvl w:ilvl="0" w:tplc="265E29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37A79FF"/>
    <w:multiLevelType w:val="hybridMultilevel"/>
    <w:tmpl w:val="38E2A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4A0D08"/>
    <w:multiLevelType w:val="hybridMultilevel"/>
    <w:tmpl w:val="E11A4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456B21"/>
    <w:multiLevelType w:val="hybridMultilevel"/>
    <w:tmpl w:val="1272E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12479E"/>
    <w:multiLevelType w:val="hybridMultilevel"/>
    <w:tmpl w:val="58F41D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6D45CA4"/>
    <w:multiLevelType w:val="hybridMultilevel"/>
    <w:tmpl w:val="66CE55EA"/>
    <w:lvl w:ilvl="0" w:tplc="7D6AB5BC">
      <w:start w:val="2"/>
      <w:numFmt w:val="decimal"/>
      <w:lvlText w:val="%1."/>
      <w:lvlJc w:val="left"/>
      <w:pPr>
        <w:tabs>
          <w:tab w:val="num" w:pos="1417"/>
        </w:tabs>
        <w:ind w:left="1417" w:hanging="708"/>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5" w15:restartNumberingAfterBreak="0">
    <w:nsid w:val="58F732A4"/>
    <w:multiLevelType w:val="hybridMultilevel"/>
    <w:tmpl w:val="1E6A32AE"/>
    <w:lvl w:ilvl="0" w:tplc="8A0C8CD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D5E2AB6"/>
    <w:multiLevelType w:val="hybridMultilevel"/>
    <w:tmpl w:val="8682A94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F661FA7"/>
    <w:multiLevelType w:val="hybridMultilevel"/>
    <w:tmpl w:val="8A880F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1AA08A5"/>
    <w:multiLevelType w:val="hybridMultilevel"/>
    <w:tmpl w:val="AC026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0B5654"/>
    <w:multiLevelType w:val="hybridMultilevel"/>
    <w:tmpl w:val="783C278A"/>
    <w:lvl w:ilvl="0" w:tplc="9F7A948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923434"/>
    <w:multiLevelType w:val="hybridMultilevel"/>
    <w:tmpl w:val="2DE6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CE35DE"/>
    <w:multiLevelType w:val="hybridMultilevel"/>
    <w:tmpl w:val="CDB8AE92"/>
    <w:lvl w:ilvl="0" w:tplc="703E57E8">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CB464C8"/>
    <w:multiLevelType w:val="hybridMultilevel"/>
    <w:tmpl w:val="49023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4F16D1"/>
    <w:multiLevelType w:val="hybridMultilevel"/>
    <w:tmpl w:val="0584F85C"/>
    <w:lvl w:ilvl="0" w:tplc="703E57E8">
      <w:start w:val="1"/>
      <w:numFmt w:val="decimal"/>
      <w:lvlText w:val="%1."/>
      <w:lvlJc w:val="left"/>
      <w:pPr>
        <w:ind w:left="36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16"/>
  </w:num>
  <w:num w:numId="4">
    <w:abstractNumId w:val="0"/>
  </w:num>
  <w:num w:numId="5">
    <w:abstractNumId w:val="1"/>
  </w:num>
  <w:num w:numId="6">
    <w:abstractNumId w:val="2"/>
  </w:num>
  <w:num w:numId="7">
    <w:abstractNumId w:val="3"/>
  </w:num>
  <w:num w:numId="8">
    <w:abstractNumId w:val="4"/>
  </w:num>
  <w:num w:numId="9">
    <w:abstractNumId w:val="13"/>
  </w:num>
  <w:num w:numId="10">
    <w:abstractNumId w:val="5"/>
  </w:num>
  <w:num w:numId="11">
    <w:abstractNumId w:val="7"/>
  </w:num>
  <w:num w:numId="12">
    <w:abstractNumId w:val="21"/>
  </w:num>
  <w:num w:numId="13">
    <w:abstractNumId w:val="23"/>
  </w:num>
  <w:num w:numId="14">
    <w:abstractNumId w:val="22"/>
  </w:num>
  <w:num w:numId="15">
    <w:abstractNumId w:val="15"/>
  </w:num>
  <w:num w:numId="16">
    <w:abstractNumId w:val="20"/>
  </w:num>
  <w:num w:numId="17">
    <w:abstractNumId w:val="17"/>
  </w:num>
  <w:num w:numId="18">
    <w:abstractNumId w:val="19"/>
  </w:num>
  <w:num w:numId="19">
    <w:abstractNumId w:val="6"/>
  </w:num>
  <w:num w:numId="20">
    <w:abstractNumId w:val="8"/>
  </w:num>
  <w:num w:numId="21">
    <w:abstractNumId w:val="14"/>
  </w:num>
  <w:num w:numId="22">
    <w:abstractNumId w:val="11"/>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B0"/>
    <w:rsid w:val="00020F6C"/>
    <w:rsid w:val="0004108A"/>
    <w:rsid w:val="000473C4"/>
    <w:rsid w:val="00063FCD"/>
    <w:rsid w:val="00083B21"/>
    <w:rsid w:val="000B1682"/>
    <w:rsid w:val="000C69BB"/>
    <w:rsid w:val="000F0329"/>
    <w:rsid w:val="00106F49"/>
    <w:rsid w:val="001202A1"/>
    <w:rsid w:val="00123F84"/>
    <w:rsid w:val="0014036C"/>
    <w:rsid w:val="00183E78"/>
    <w:rsid w:val="001E3457"/>
    <w:rsid w:val="0020596C"/>
    <w:rsid w:val="00220192"/>
    <w:rsid w:val="00222676"/>
    <w:rsid w:val="002278C2"/>
    <w:rsid w:val="00251E88"/>
    <w:rsid w:val="0026375F"/>
    <w:rsid w:val="002D1435"/>
    <w:rsid w:val="0033672B"/>
    <w:rsid w:val="00366227"/>
    <w:rsid w:val="003F55D4"/>
    <w:rsid w:val="003F6A8B"/>
    <w:rsid w:val="004066F2"/>
    <w:rsid w:val="00421E26"/>
    <w:rsid w:val="004311A9"/>
    <w:rsid w:val="004514D3"/>
    <w:rsid w:val="004628B1"/>
    <w:rsid w:val="00463198"/>
    <w:rsid w:val="00490EFE"/>
    <w:rsid w:val="004B72B7"/>
    <w:rsid w:val="004C242C"/>
    <w:rsid w:val="004C5BBE"/>
    <w:rsid w:val="004C5F71"/>
    <w:rsid w:val="004E5281"/>
    <w:rsid w:val="004E6250"/>
    <w:rsid w:val="00503DAE"/>
    <w:rsid w:val="00523429"/>
    <w:rsid w:val="005259AA"/>
    <w:rsid w:val="00542852"/>
    <w:rsid w:val="0055147E"/>
    <w:rsid w:val="00560334"/>
    <w:rsid w:val="00562835"/>
    <w:rsid w:val="00587E48"/>
    <w:rsid w:val="005B0838"/>
    <w:rsid w:val="005C6BC0"/>
    <w:rsid w:val="005F4F48"/>
    <w:rsid w:val="005F6167"/>
    <w:rsid w:val="006018FB"/>
    <w:rsid w:val="00622823"/>
    <w:rsid w:val="006D4F4A"/>
    <w:rsid w:val="00712F09"/>
    <w:rsid w:val="00742589"/>
    <w:rsid w:val="00766F30"/>
    <w:rsid w:val="007E7C99"/>
    <w:rsid w:val="007F2048"/>
    <w:rsid w:val="00800577"/>
    <w:rsid w:val="008522CD"/>
    <w:rsid w:val="0085320A"/>
    <w:rsid w:val="00866425"/>
    <w:rsid w:val="00897451"/>
    <w:rsid w:val="008B5042"/>
    <w:rsid w:val="008E53E1"/>
    <w:rsid w:val="008E6EB0"/>
    <w:rsid w:val="009267FB"/>
    <w:rsid w:val="009365DC"/>
    <w:rsid w:val="009907B1"/>
    <w:rsid w:val="009C4FD0"/>
    <w:rsid w:val="009C546E"/>
    <w:rsid w:val="009D0E9F"/>
    <w:rsid w:val="009F03CF"/>
    <w:rsid w:val="009F774C"/>
    <w:rsid w:val="00A13CE8"/>
    <w:rsid w:val="00A30495"/>
    <w:rsid w:val="00A3758A"/>
    <w:rsid w:val="00A37635"/>
    <w:rsid w:val="00A415E9"/>
    <w:rsid w:val="00A9411F"/>
    <w:rsid w:val="00AD3FEC"/>
    <w:rsid w:val="00AF31A8"/>
    <w:rsid w:val="00B0680D"/>
    <w:rsid w:val="00B31940"/>
    <w:rsid w:val="00B86A5F"/>
    <w:rsid w:val="00BA7C44"/>
    <w:rsid w:val="00BE6411"/>
    <w:rsid w:val="00C00CE1"/>
    <w:rsid w:val="00C016EE"/>
    <w:rsid w:val="00C32745"/>
    <w:rsid w:val="00C523DA"/>
    <w:rsid w:val="00C92E7B"/>
    <w:rsid w:val="00CF73E7"/>
    <w:rsid w:val="00D4558A"/>
    <w:rsid w:val="00D536BC"/>
    <w:rsid w:val="00D80281"/>
    <w:rsid w:val="00D87349"/>
    <w:rsid w:val="00D9243A"/>
    <w:rsid w:val="00DA2F1F"/>
    <w:rsid w:val="00DB113A"/>
    <w:rsid w:val="00DE6E2F"/>
    <w:rsid w:val="00E56986"/>
    <w:rsid w:val="00E80E96"/>
    <w:rsid w:val="00E85B32"/>
    <w:rsid w:val="00ED7C1C"/>
    <w:rsid w:val="00EE275E"/>
    <w:rsid w:val="00EE6173"/>
    <w:rsid w:val="00EF44C7"/>
    <w:rsid w:val="00F02054"/>
    <w:rsid w:val="00F22F74"/>
    <w:rsid w:val="00F56454"/>
    <w:rsid w:val="00F770E6"/>
    <w:rsid w:val="00FA338C"/>
    <w:rsid w:val="00FD089D"/>
    <w:rsid w:val="00FD1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11EE02"/>
  <w15:docId w15:val="{D797DE26-4B62-4741-9B69-37D588A2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22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7E7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C99"/>
  </w:style>
  <w:style w:type="paragraph" w:styleId="Footer">
    <w:name w:val="footer"/>
    <w:basedOn w:val="Normal"/>
    <w:link w:val="FooterChar"/>
    <w:unhideWhenUsed/>
    <w:rsid w:val="007E7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C99"/>
  </w:style>
  <w:style w:type="table" w:styleId="TableGrid">
    <w:name w:val="Table Grid"/>
    <w:basedOn w:val="TableNormal"/>
    <w:uiPriority w:val="59"/>
    <w:rsid w:val="007E7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E7C9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1">
    <w:name w:val="Light List Accent 1"/>
    <w:basedOn w:val="TableNormal"/>
    <w:uiPriority w:val="61"/>
    <w:rsid w:val="007E7C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083B21"/>
    <w:pPr>
      <w:ind w:left="720"/>
      <w:contextualSpacing/>
    </w:pPr>
  </w:style>
  <w:style w:type="paragraph" w:styleId="BalloonText">
    <w:name w:val="Balloon Text"/>
    <w:basedOn w:val="Normal"/>
    <w:link w:val="BalloonTextChar"/>
    <w:uiPriority w:val="99"/>
    <w:semiHidden/>
    <w:unhideWhenUsed/>
    <w:rsid w:val="00AD3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EC"/>
    <w:rPr>
      <w:rFonts w:ascii="Tahoma" w:hAnsi="Tahoma" w:cs="Tahoma"/>
      <w:sz w:val="16"/>
      <w:szCs w:val="16"/>
    </w:rPr>
  </w:style>
  <w:style w:type="table" w:styleId="LightList">
    <w:name w:val="Light List"/>
    <w:basedOn w:val="TableNormal"/>
    <w:uiPriority w:val="61"/>
    <w:rsid w:val="00587E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587E4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87E4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2">
    <w:name w:val="List 2"/>
    <w:basedOn w:val="Normal"/>
    <w:rsid w:val="00866425"/>
    <w:pPr>
      <w:tabs>
        <w:tab w:val="left" w:pos="1701"/>
      </w:tabs>
      <w:spacing w:after="240" w:line="240" w:lineRule="auto"/>
      <w:ind w:left="1134" w:hanging="567"/>
    </w:pPr>
    <w:rPr>
      <w:rFonts w:ascii="Arial" w:eastAsia="Times New Roman" w:hAnsi="Arial" w:cs="Times New Roman"/>
      <w:szCs w:val="20"/>
    </w:rPr>
  </w:style>
  <w:style w:type="paragraph" w:customStyle="1" w:styleId="msoaccenttext">
    <w:name w:val="msoaccenttext"/>
    <w:rsid w:val="00A3758A"/>
    <w:pPr>
      <w:spacing w:after="0" w:line="240" w:lineRule="auto"/>
    </w:pPr>
    <w:rPr>
      <w:rFonts w:ascii="Franklin Gothic Demi" w:eastAsia="Times New Roman" w:hAnsi="Franklin Gothic Demi" w:cs="Times New Roman"/>
      <w:color w:val="3399FF"/>
      <w:kern w:val="28"/>
      <w:sz w:val="16"/>
      <w:szCs w:val="16"/>
      <w:lang w:eastAsia="en-GB"/>
      <w14:ligatures w14:val="standard"/>
      <w14:cntxtAlts/>
    </w:rPr>
  </w:style>
  <w:style w:type="paragraph" w:styleId="NormalWeb">
    <w:name w:val="Normal (Web)"/>
    <w:basedOn w:val="Normal"/>
    <w:uiPriority w:val="99"/>
    <w:semiHidden/>
    <w:unhideWhenUsed/>
    <w:rsid w:val="00EE61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rsid w:val="004E6250"/>
    <w:pPr>
      <w:overflowPunct w:val="0"/>
      <w:autoSpaceDE w:val="0"/>
      <w:autoSpaceDN w:val="0"/>
      <w:adjustRightInd w:val="0"/>
      <w:spacing w:after="0" w:line="240" w:lineRule="auto"/>
      <w:ind w:left="709" w:hanging="709"/>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4E6250"/>
    <w:rPr>
      <w:rFonts w:ascii="Times New Roman" w:eastAsia="Times New Roman" w:hAnsi="Times New Roman" w:cs="Times New Roman"/>
      <w:sz w:val="24"/>
      <w:szCs w:val="20"/>
      <w:lang w:eastAsia="en-GB"/>
    </w:rPr>
  </w:style>
  <w:style w:type="paragraph" w:styleId="BodyTextIndent2">
    <w:name w:val="Body Text Indent 2"/>
    <w:basedOn w:val="Normal"/>
    <w:link w:val="BodyTextIndent2Char"/>
    <w:rsid w:val="004E6250"/>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4"/>
      <w:szCs w:val="20"/>
      <w:lang w:eastAsia="en-GB"/>
    </w:rPr>
  </w:style>
  <w:style w:type="character" w:customStyle="1" w:styleId="BodyTextIndent2Char">
    <w:name w:val="Body Text Indent 2 Char"/>
    <w:basedOn w:val="DefaultParagraphFont"/>
    <w:link w:val="BodyTextIndent2"/>
    <w:rsid w:val="004E6250"/>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uiPriority w:val="99"/>
    <w:semiHidden/>
    <w:unhideWhenUsed/>
    <w:rsid w:val="004E62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E62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23887">
      <w:bodyDiv w:val="1"/>
      <w:marLeft w:val="0"/>
      <w:marRight w:val="0"/>
      <w:marTop w:val="0"/>
      <w:marBottom w:val="0"/>
      <w:divBdr>
        <w:top w:val="none" w:sz="0" w:space="0" w:color="auto"/>
        <w:left w:val="none" w:sz="0" w:space="0" w:color="auto"/>
        <w:bottom w:val="none" w:sz="0" w:space="0" w:color="auto"/>
        <w:right w:val="none" w:sz="0" w:space="0" w:color="auto"/>
      </w:divBdr>
    </w:div>
    <w:div w:id="213405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9fe8c5de-50b5-413d-8cab-6c71bb0ae35d@blackburn.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C2E07-7DDD-484A-8E86-6B30E8E3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Henderson Janet</dc:creator>
  <cp:lastModifiedBy>Matthew Sidgreaves</cp:lastModifiedBy>
  <cp:revision>7</cp:revision>
  <cp:lastPrinted>2016-06-06T08:52:00Z</cp:lastPrinted>
  <dcterms:created xsi:type="dcterms:W3CDTF">2020-01-30T10:27:00Z</dcterms:created>
  <dcterms:modified xsi:type="dcterms:W3CDTF">2020-02-14T13:10:00Z</dcterms:modified>
</cp:coreProperties>
</file>